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601A0" w14:textId="77777777" w:rsidR="003A0840" w:rsidRPr="00B613CE" w:rsidRDefault="003A0840" w:rsidP="00B613CE">
      <w:pPr>
        <w:spacing w:line="360" w:lineRule="auto"/>
        <w:rPr>
          <w:rFonts w:ascii="Times" w:hAnsi="Times" w:cs="Times"/>
          <w:color w:val="203030"/>
          <w:sz w:val="22"/>
          <w:szCs w:val="22"/>
        </w:rPr>
      </w:pPr>
      <w:r w:rsidRPr="00B613CE">
        <w:rPr>
          <w:rFonts w:ascii="Times" w:hAnsi="Times" w:cs="Times"/>
          <w:color w:val="203030"/>
          <w:sz w:val="22"/>
          <w:szCs w:val="22"/>
        </w:rPr>
        <w:t xml:space="preserve">Du Licht des Himmels, großer Gott, der ausgespannt das Sternenzelt und der es hält mit starker Hand, du sendest Licht in uns're Welt. </w:t>
      </w:r>
    </w:p>
    <w:p w14:paraId="6B291FE1" w14:textId="77777777" w:rsidR="003A0840" w:rsidRPr="00B613CE" w:rsidRDefault="003A0840" w:rsidP="00B613CE">
      <w:pPr>
        <w:spacing w:line="360" w:lineRule="auto"/>
        <w:rPr>
          <w:rFonts w:ascii="Times" w:hAnsi="Times" w:cs="Times"/>
          <w:color w:val="203030"/>
          <w:sz w:val="22"/>
          <w:szCs w:val="22"/>
        </w:rPr>
      </w:pPr>
    </w:p>
    <w:p w14:paraId="23B8E2E4" w14:textId="77777777" w:rsidR="003A0840" w:rsidRPr="00B613CE" w:rsidRDefault="003A0840" w:rsidP="00B613CE">
      <w:pPr>
        <w:spacing w:line="360" w:lineRule="auto"/>
        <w:rPr>
          <w:rFonts w:ascii="Times" w:hAnsi="Times" w:cs="Times"/>
          <w:color w:val="203030"/>
          <w:sz w:val="22"/>
          <w:szCs w:val="22"/>
        </w:rPr>
      </w:pPr>
      <w:r w:rsidRPr="00B613CE">
        <w:rPr>
          <w:rFonts w:ascii="Times" w:hAnsi="Times" w:cs="Times"/>
          <w:color w:val="203030"/>
          <w:sz w:val="22"/>
          <w:szCs w:val="22"/>
        </w:rPr>
        <w:t xml:space="preserve">Die Morgenröte zieht herauf und überstrahlt das Sternenheer, </w:t>
      </w:r>
    </w:p>
    <w:p w14:paraId="06E50AE4" w14:textId="77777777" w:rsidR="003A0840" w:rsidRPr="00B613CE" w:rsidRDefault="003A0840" w:rsidP="00B613CE">
      <w:pPr>
        <w:spacing w:line="360" w:lineRule="auto"/>
        <w:rPr>
          <w:rFonts w:ascii="Times" w:hAnsi="Times" w:cs="Times"/>
          <w:color w:val="203030"/>
          <w:sz w:val="22"/>
          <w:szCs w:val="22"/>
        </w:rPr>
      </w:pPr>
      <w:r w:rsidRPr="00B613CE">
        <w:rPr>
          <w:rFonts w:ascii="Times" w:hAnsi="Times" w:cs="Times"/>
          <w:color w:val="203030"/>
          <w:sz w:val="22"/>
          <w:szCs w:val="22"/>
        </w:rPr>
        <w:t xml:space="preserve">der graue Nebel löst sich auf, Tau netzt die Erde segensschwer. </w:t>
      </w:r>
    </w:p>
    <w:p w14:paraId="1BDF79F0" w14:textId="77777777" w:rsidR="003A0840" w:rsidRPr="00B613CE" w:rsidRDefault="003A0840" w:rsidP="00B613CE">
      <w:pPr>
        <w:spacing w:line="360" w:lineRule="auto"/>
        <w:rPr>
          <w:rFonts w:ascii="Times" w:hAnsi="Times" w:cs="Times"/>
          <w:color w:val="203030"/>
          <w:sz w:val="22"/>
          <w:szCs w:val="22"/>
        </w:rPr>
      </w:pPr>
    </w:p>
    <w:p w14:paraId="6755AD00" w14:textId="77777777" w:rsidR="003A0840" w:rsidRPr="00B613CE" w:rsidRDefault="003A0840" w:rsidP="00B613CE">
      <w:pPr>
        <w:spacing w:line="360" w:lineRule="auto"/>
        <w:rPr>
          <w:rFonts w:ascii="Times" w:hAnsi="Times" w:cs="Times"/>
          <w:color w:val="203030"/>
          <w:sz w:val="22"/>
          <w:szCs w:val="22"/>
        </w:rPr>
      </w:pPr>
      <w:r w:rsidRPr="00B613CE">
        <w:rPr>
          <w:rFonts w:ascii="Times" w:hAnsi="Times" w:cs="Times"/>
          <w:color w:val="203030"/>
          <w:sz w:val="22"/>
          <w:szCs w:val="22"/>
        </w:rPr>
        <w:t xml:space="preserve">Das Reich der Schatten weicht zurück, das Tageslicht nimmt seinen Lauf und strahlend, gleich dem Morgenstern, weckt Christus uns vom Schlafe auf </w:t>
      </w:r>
    </w:p>
    <w:p w14:paraId="5CDAB769" w14:textId="77777777" w:rsidR="003A0840" w:rsidRPr="00B613CE" w:rsidRDefault="003A0840" w:rsidP="00B613CE">
      <w:pPr>
        <w:spacing w:line="360" w:lineRule="auto"/>
        <w:rPr>
          <w:rFonts w:ascii="Times" w:hAnsi="Times" w:cs="Times"/>
          <w:color w:val="203030"/>
          <w:sz w:val="22"/>
          <w:szCs w:val="22"/>
        </w:rPr>
      </w:pPr>
    </w:p>
    <w:p w14:paraId="4DBB0BE3" w14:textId="77777777" w:rsidR="003A0840" w:rsidRPr="00B613CE" w:rsidRDefault="003A0840" w:rsidP="00B613CE">
      <w:pPr>
        <w:spacing w:line="360" w:lineRule="auto"/>
        <w:rPr>
          <w:rFonts w:ascii="Times" w:hAnsi="Times" w:cs="Times"/>
          <w:color w:val="203030"/>
          <w:sz w:val="22"/>
          <w:szCs w:val="22"/>
        </w:rPr>
      </w:pPr>
      <w:r w:rsidRPr="00B613CE">
        <w:rPr>
          <w:rFonts w:ascii="Times" w:hAnsi="Times" w:cs="Times"/>
          <w:color w:val="203030"/>
          <w:sz w:val="22"/>
          <w:szCs w:val="22"/>
        </w:rPr>
        <w:t xml:space="preserve">Du Christus bist der helle Tag , das Licht dem unser Licht </w:t>
      </w:r>
    </w:p>
    <w:p w14:paraId="1BC3EE04" w14:textId="77777777" w:rsidR="003A0840" w:rsidRPr="00B613CE" w:rsidRDefault="003A0840" w:rsidP="00B613CE">
      <w:pPr>
        <w:spacing w:line="360" w:lineRule="auto"/>
        <w:rPr>
          <w:rFonts w:ascii="Times" w:hAnsi="Times" w:cs="Times"/>
          <w:color w:val="203030"/>
          <w:sz w:val="22"/>
          <w:szCs w:val="22"/>
        </w:rPr>
      </w:pPr>
      <w:r w:rsidRPr="00B613CE">
        <w:rPr>
          <w:rFonts w:ascii="Times" w:hAnsi="Times" w:cs="Times"/>
          <w:color w:val="203030"/>
          <w:sz w:val="22"/>
          <w:szCs w:val="22"/>
        </w:rPr>
        <w:t>Entspringt, Gott der mit seiner Allmacht die tote Welt zum Leben bringt.</w:t>
      </w:r>
    </w:p>
    <w:p w14:paraId="468ECE2B" w14:textId="77777777" w:rsidR="003A0840" w:rsidRPr="00B613CE" w:rsidRDefault="003A0840" w:rsidP="00B613CE">
      <w:pPr>
        <w:spacing w:line="360" w:lineRule="auto"/>
        <w:rPr>
          <w:rFonts w:ascii="Times" w:hAnsi="Times" w:cs="Times"/>
          <w:color w:val="203030"/>
          <w:sz w:val="22"/>
          <w:szCs w:val="22"/>
        </w:rPr>
      </w:pPr>
    </w:p>
    <w:p w14:paraId="6F8822BB" w14:textId="77777777" w:rsidR="003A0840" w:rsidRPr="00B613CE" w:rsidRDefault="003A0840" w:rsidP="00B613CE">
      <w:pPr>
        <w:spacing w:line="360" w:lineRule="auto"/>
        <w:rPr>
          <w:rFonts w:ascii="Times" w:hAnsi="Times" w:cs="Times"/>
          <w:color w:val="203030"/>
          <w:sz w:val="22"/>
          <w:szCs w:val="22"/>
        </w:rPr>
      </w:pPr>
      <w:r w:rsidRPr="00B613CE">
        <w:rPr>
          <w:rFonts w:ascii="Times" w:hAnsi="Times" w:cs="Times"/>
          <w:color w:val="203030"/>
          <w:sz w:val="22"/>
          <w:szCs w:val="22"/>
        </w:rPr>
        <w:t>Erlöser , der ins Licht uns führt und aller Finsternis entreißt</w:t>
      </w:r>
    </w:p>
    <w:p w14:paraId="54A95B57" w14:textId="77777777" w:rsidR="003A0840" w:rsidRPr="00B613CE" w:rsidRDefault="003A0840" w:rsidP="00B613CE">
      <w:pPr>
        <w:spacing w:line="360" w:lineRule="auto"/>
        <w:rPr>
          <w:rFonts w:ascii="Times" w:hAnsi="Times" w:cs="Times"/>
          <w:color w:val="203030"/>
          <w:sz w:val="22"/>
          <w:szCs w:val="22"/>
        </w:rPr>
      </w:pPr>
      <w:r w:rsidRPr="00B613CE">
        <w:rPr>
          <w:rFonts w:ascii="Times" w:hAnsi="Times" w:cs="Times"/>
          <w:color w:val="203030"/>
          <w:sz w:val="22"/>
          <w:szCs w:val="22"/>
        </w:rPr>
        <w:t xml:space="preserve">Dich preisen wir im Morgenlied </w:t>
      </w:r>
    </w:p>
    <w:p w14:paraId="0021F8BE" w14:textId="77777777" w:rsidR="003A0840" w:rsidRPr="00B613CE" w:rsidRDefault="003A0840" w:rsidP="00B613CE">
      <w:pPr>
        <w:spacing w:line="360" w:lineRule="auto"/>
        <w:rPr>
          <w:rFonts w:ascii="Times" w:hAnsi="Times" w:cs="Times"/>
          <w:color w:val="203030"/>
          <w:sz w:val="22"/>
          <w:szCs w:val="22"/>
        </w:rPr>
      </w:pPr>
      <w:r w:rsidRPr="00B613CE">
        <w:rPr>
          <w:rFonts w:ascii="Times" w:hAnsi="Times" w:cs="Times"/>
          <w:color w:val="203030"/>
          <w:sz w:val="22"/>
          <w:szCs w:val="22"/>
        </w:rPr>
        <w:t>mit Gott dem Vater und dem Geist.</w:t>
      </w:r>
    </w:p>
    <w:p w14:paraId="32504639" w14:textId="77777777" w:rsidR="003A0840" w:rsidRPr="00B613CE" w:rsidRDefault="003A0840" w:rsidP="00B613CE">
      <w:pPr>
        <w:spacing w:line="360" w:lineRule="auto"/>
        <w:rPr>
          <w:sz w:val="22"/>
          <w:szCs w:val="22"/>
        </w:rPr>
      </w:pPr>
    </w:p>
    <w:p w14:paraId="71D1B768" w14:textId="1D40673F" w:rsidR="003A0840" w:rsidRPr="00B613CE" w:rsidRDefault="003A0840" w:rsidP="00B613CE">
      <w:pPr>
        <w:pStyle w:val="Textkrper-Erstzeileneinzug"/>
        <w:spacing w:line="360" w:lineRule="auto"/>
        <w:ind w:firstLine="0"/>
        <w:rPr>
          <w:b/>
          <w:sz w:val="22"/>
          <w:szCs w:val="22"/>
        </w:rPr>
      </w:pPr>
      <w:r w:rsidRPr="00B613CE">
        <w:rPr>
          <w:b/>
          <w:sz w:val="22"/>
          <w:szCs w:val="22"/>
        </w:rPr>
        <w:t>EG 130,1-2</w:t>
      </w:r>
    </w:p>
    <w:p w14:paraId="4CA2D133" w14:textId="5893CC76" w:rsidR="003A0840" w:rsidRPr="00B613CE" w:rsidRDefault="00842585" w:rsidP="00B613CE">
      <w:pPr>
        <w:pStyle w:val="Textkrper-Erstzeileneinzug"/>
        <w:spacing w:line="360" w:lineRule="auto"/>
        <w:ind w:firstLine="0"/>
        <w:rPr>
          <w:b/>
          <w:sz w:val="22"/>
          <w:szCs w:val="22"/>
        </w:rPr>
      </w:pPr>
      <w:r w:rsidRPr="00B613CE">
        <w:rPr>
          <w:b/>
          <w:sz w:val="22"/>
          <w:szCs w:val="22"/>
        </w:rPr>
        <w:t>Psalm 46 im Wechsel ( nach EG 724)</w:t>
      </w:r>
    </w:p>
    <w:p w14:paraId="378D42C8" w14:textId="77777777" w:rsidR="00975CE9" w:rsidRPr="00B613CE" w:rsidRDefault="00975CE9" w:rsidP="00B613CE">
      <w:pPr>
        <w:pStyle w:val="Textkrper-Erstzeileneinzug"/>
        <w:spacing w:line="360" w:lineRule="auto"/>
        <w:ind w:firstLine="0"/>
        <w:rPr>
          <w:b/>
          <w:sz w:val="22"/>
          <w:szCs w:val="22"/>
        </w:rPr>
      </w:pPr>
      <w:r w:rsidRPr="00B613CE">
        <w:rPr>
          <w:b/>
          <w:sz w:val="22"/>
          <w:szCs w:val="22"/>
        </w:rPr>
        <w:t>Andacht vor der LS 2016</w:t>
      </w:r>
    </w:p>
    <w:p w14:paraId="4147B51E" w14:textId="77777777" w:rsidR="00975CE9" w:rsidRPr="00B613CE" w:rsidRDefault="00975CE9" w:rsidP="00B613CE">
      <w:pPr>
        <w:pStyle w:val="Textkrper-Erstzeileneinzug"/>
        <w:spacing w:line="360" w:lineRule="auto"/>
        <w:rPr>
          <w:b/>
          <w:sz w:val="22"/>
          <w:szCs w:val="22"/>
        </w:rPr>
      </w:pPr>
    </w:p>
    <w:p w14:paraId="01EC245D" w14:textId="1A9F51C9" w:rsidR="00B613CE" w:rsidRDefault="00975CE9" w:rsidP="00B613CE">
      <w:pPr>
        <w:spacing w:before="100" w:beforeAutospacing="1" w:after="100" w:afterAutospacing="1" w:line="360" w:lineRule="auto"/>
        <w:outlineLvl w:val="0"/>
        <w:rPr>
          <w:sz w:val="22"/>
          <w:szCs w:val="22"/>
        </w:rPr>
      </w:pPr>
      <w:r w:rsidRPr="00B613CE">
        <w:rPr>
          <w:sz w:val="22"/>
          <w:szCs w:val="22"/>
        </w:rPr>
        <w:t xml:space="preserve"> </w:t>
      </w:r>
      <w:r w:rsidR="00B613CE">
        <w:rPr>
          <w:sz w:val="22"/>
          <w:szCs w:val="22"/>
        </w:rPr>
        <w:t>Liebe Schwestern und Brüder!</w:t>
      </w:r>
    </w:p>
    <w:p w14:paraId="76FC1E28" w14:textId="5B3BA7C0" w:rsidR="00975CE9" w:rsidRPr="00B613CE" w:rsidRDefault="00975CE9" w:rsidP="00B613CE">
      <w:pPr>
        <w:spacing w:before="100" w:beforeAutospacing="1" w:after="100" w:afterAutospacing="1" w:line="360" w:lineRule="auto"/>
        <w:outlineLvl w:val="0"/>
        <w:rPr>
          <w:sz w:val="22"/>
          <w:szCs w:val="22"/>
        </w:rPr>
      </w:pPr>
      <w:r w:rsidRPr="00B613CE">
        <w:rPr>
          <w:sz w:val="22"/>
          <w:szCs w:val="22"/>
        </w:rPr>
        <w:t xml:space="preserve">Vielleicht werden einige enttäuscht sein, wenn dieser Andacht heute Morgen </w:t>
      </w:r>
      <w:r w:rsidR="004F3DB1" w:rsidRPr="00B613CE">
        <w:rPr>
          <w:sz w:val="22"/>
          <w:szCs w:val="22"/>
        </w:rPr>
        <w:t xml:space="preserve">zunächst </w:t>
      </w:r>
      <w:r w:rsidRPr="00B613CE">
        <w:rPr>
          <w:sz w:val="22"/>
          <w:szCs w:val="22"/>
        </w:rPr>
        <w:t>kein Bibelwort zugrunde liegt. Stattdessen lädt sie dazu ein, sich am Erbe Dietrich Bonhoeffers zu orientieren</w:t>
      </w:r>
      <w:r w:rsidR="004F3DB1" w:rsidRPr="00B613CE">
        <w:rPr>
          <w:sz w:val="22"/>
          <w:szCs w:val="22"/>
        </w:rPr>
        <w:t>,</w:t>
      </w:r>
      <w:r w:rsidRPr="00B613CE">
        <w:rPr>
          <w:sz w:val="22"/>
          <w:szCs w:val="22"/>
        </w:rPr>
        <w:t xml:space="preserve"> </w:t>
      </w:r>
      <w:r w:rsidR="00D05EB2" w:rsidRPr="00B613CE">
        <w:rPr>
          <w:sz w:val="22"/>
          <w:szCs w:val="22"/>
        </w:rPr>
        <w:t xml:space="preserve">um </w:t>
      </w:r>
      <w:r w:rsidRPr="00B613CE">
        <w:rPr>
          <w:sz w:val="22"/>
          <w:szCs w:val="22"/>
        </w:rPr>
        <w:t xml:space="preserve"> auf das heutige Thema unserer Synodaltagung einzustimmen, das sich mit dem Arbeitstitel „Große Transformation“ umreißen lässt.</w:t>
      </w:r>
    </w:p>
    <w:p w14:paraId="411DD1B4" w14:textId="080F5AD2" w:rsidR="00975CE9" w:rsidRPr="00B613CE" w:rsidRDefault="00975CE9" w:rsidP="00B613CE">
      <w:pPr>
        <w:spacing w:before="100" w:beforeAutospacing="1" w:after="100" w:afterAutospacing="1" w:line="360" w:lineRule="auto"/>
        <w:outlineLvl w:val="0"/>
        <w:rPr>
          <w:sz w:val="22"/>
          <w:szCs w:val="22"/>
        </w:rPr>
      </w:pPr>
      <w:r w:rsidRPr="00B613CE">
        <w:rPr>
          <w:sz w:val="22"/>
          <w:szCs w:val="22"/>
        </w:rPr>
        <w:lastRenderedPageBreak/>
        <w:t xml:space="preserve"> Der wissenschaftliche Beirat der Bundesregierung hat den notwendigen Wandel zu einem nachhaltigen Wirtschaften in Staat und Gesellschaft „Große Transformation“ genannt.  Hinter dieser Überschrift verbirgt sich die Frage: Geht das: die Welt verändern? Für  Christinnen und Christen verschärft sich diese  Frage mit dem Zweifel: Wenn die Sendung, der Auftrag oder die Mission der Kirche auf die Welt zielt</w:t>
      </w:r>
      <w:r w:rsidR="00475416" w:rsidRPr="00B613CE">
        <w:rPr>
          <w:sz w:val="22"/>
          <w:szCs w:val="22"/>
        </w:rPr>
        <w:t xml:space="preserve"> und bei ihr ankommt</w:t>
      </w:r>
      <w:r w:rsidRPr="00B613CE">
        <w:rPr>
          <w:sz w:val="22"/>
          <w:szCs w:val="22"/>
        </w:rPr>
        <w:t xml:space="preserve">, kann dann die Welt anders werden? </w:t>
      </w:r>
    </w:p>
    <w:p w14:paraId="23149AFE" w14:textId="77777777" w:rsidR="00076727" w:rsidRPr="00B613CE" w:rsidRDefault="00975CE9" w:rsidP="00B613CE">
      <w:pPr>
        <w:spacing w:before="100" w:beforeAutospacing="1" w:after="100" w:afterAutospacing="1" w:line="360" w:lineRule="auto"/>
        <w:outlineLvl w:val="0"/>
        <w:rPr>
          <w:sz w:val="22"/>
          <w:szCs w:val="22"/>
        </w:rPr>
      </w:pPr>
      <w:r w:rsidRPr="00B613CE">
        <w:rPr>
          <w:sz w:val="22"/>
          <w:szCs w:val="22"/>
        </w:rPr>
        <w:t xml:space="preserve">Dietrich Bonhoeffers Erbe, steht für eine positive Antwort auf diese Frage. Seine letzten Worte erlauben die Hoffnung „ Eine andere Welt ist möglich“. Sie waren ein Gruß an seinen Freund Bischof Bell in England. Kurz vor der Exekution hatte Bonhoeffer  einem  britischen Mitgefangenen  für den Freund  aufgetragen:   </w:t>
      </w:r>
    </w:p>
    <w:p w14:paraId="7295C01F" w14:textId="688AC0FC" w:rsidR="00975CE9" w:rsidRPr="00B613CE" w:rsidRDefault="00076727" w:rsidP="00B613CE">
      <w:pPr>
        <w:spacing w:before="100" w:beforeAutospacing="1" w:after="100" w:afterAutospacing="1" w:line="360" w:lineRule="auto"/>
        <w:outlineLvl w:val="0"/>
        <w:rPr>
          <w:i/>
          <w:sz w:val="22"/>
          <w:szCs w:val="22"/>
        </w:rPr>
      </w:pPr>
      <w:r w:rsidRPr="00B613CE">
        <w:rPr>
          <w:sz w:val="22"/>
          <w:szCs w:val="22"/>
        </w:rPr>
        <w:t>„</w:t>
      </w:r>
      <w:r w:rsidR="00975CE9" w:rsidRPr="00B613CE">
        <w:rPr>
          <w:i/>
          <w:sz w:val="22"/>
          <w:szCs w:val="22"/>
        </w:rPr>
        <w:t xml:space="preserve">Tell him that for me this ist the </w:t>
      </w:r>
      <w:r w:rsidR="0001642A" w:rsidRPr="00B613CE">
        <w:rPr>
          <w:i/>
          <w:sz w:val="22"/>
          <w:szCs w:val="22"/>
        </w:rPr>
        <w:t>end,</w:t>
      </w:r>
      <w:r w:rsidR="00975CE9" w:rsidRPr="00B613CE">
        <w:rPr>
          <w:i/>
          <w:sz w:val="22"/>
          <w:szCs w:val="22"/>
        </w:rPr>
        <w:t xml:space="preserve"> but also the </w:t>
      </w:r>
      <w:r w:rsidR="0001642A" w:rsidRPr="00B613CE">
        <w:rPr>
          <w:i/>
          <w:sz w:val="22"/>
          <w:szCs w:val="22"/>
        </w:rPr>
        <w:t xml:space="preserve">beginning. </w:t>
      </w:r>
      <w:r w:rsidR="00975CE9" w:rsidRPr="00B613CE">
        <w:rPr>
          <w:i/>
          <w:sz w:val="22"/>
          <w:szCs w:val="22"/>
        </w:rPr>
        <w:t>With him I believe in the principle  of our Universal Christian brotherhood, which rises above all national interests, and that our victory is certain:</w:t>
      </w:r>
    </w:p>
    <w:p w14:paraId="75F869A8" w14:textId="6EECCD16" w:rsidR="00975CE9" w:rsidRPr="00B613CE" w:rsidRDefault="00975CE9" w:rsidP="00B613CE">
      <w:pPr>
        <w:spacing w:before="100" w:beforeAutospacing="1" w:after="100" w:afterAutospacing="1" w:line="360" w:lineRule="auto"/>
        <w:outlineLvl w:val="0"/>
        <w:rPr>
          <w:b/>
          <w:bCs/>
          <w:kern w:val="36"/>
          <w:sz w:val="22"/>
          <w:szCs w:val="22"/>
        </w:rPr>
      </w:pPr>
      <w:r w:rsidRPr="00B613CE">
        <w:rPr>
          <w:i/>
          <w:sz w:val="22"/>
          <w:szCs w:val="22"/>
        </w:rPr>
        <w:t>„Sagen sie ihm, dass dies für mich das Ende ist, aber auch der Anfang- mit ihm glaube ich an den Grund unserer universalen christlichen Bruderschaft, die sich über alle nationalen Interessen erhebt, und dass uns der Sieg gewiss ist</w:t>
      </w:r>
      <w:r w:rsidRPr="00B613CE">
        <w:rPr>
          <w:sz w:val="22"/>
          <w:szCs w:val="22"/>
        </w:rPr>
        <w:t xml:space="preserve">." </w:t>
      </w:r>
      <w:r w:rsidR="001941F6" w:rsidRPr="00B613CE">
        <w:rPr>
          <w:rStyle w:val="Funotenzeichen"/>
          <w:sz w:val="22"/>
          <w:szCs w:val="22"/>
        </w:rPr>
        <w:footnoteReference w:id="1"/>
      </w:r>
    </w:p>
    <w:p w14:paraId="55FA50BC" w14:textId="0BA6ACC9" w:rsidR="00975CE9" w:rsidRPr="00B613CE" w:rsidRDefault="00975CE9" w:rsidP="00B613CE">
      <w:pPr>
        <w:spacing w:before="100" w:beforeAutospacing="1" w:after="100" w:afterAutospacing="1" w:line="360" w:lineRule="auto"/>
        <w:outlineLvl w:val="0"/>
        <w:rPr>
          <w:sz w:val="22"/>
          <w:szCs w:val="22"/>
        </w:rPr>
      </w:pPr>
      <w:r w:rsidRPr="00B613CE">
        <w:rPr>
          <w:sz w:val="22"/>
          <w:szCs w:val="22"/>
        </w:rPr>
        <w:t>Mit dieser Zuversicht war Dietrich Bonhoeffer durch sein Leben gegangen. Dieser Glaube bestimmte seinen</w:t>
      </w:r>
      <w:r w:rsidR="001941F6" w:rsidRPr="00B613CE">
        <w:rPr>
          <w:sz w:val="22"/>
          <w:szCs w:val="22"/>
        </w:rPr>
        <w:t xml:space="preserve"> </w:t>
      </w:r>
      <w:r w:rsidRPr="00B613CE">
        <w:rPr>
          <w:sz w:val="22"/>
          <w:szCs w:val="22"/>
        </w:rPr>
        <w:t xml:space="preserve"> Wi</w:t>
      </w:r>
      <w:r w:rsidR="00D05EB2" w:rsidRPr="00B613CE">
        <w:rPr>
          <w:sz w:val="22"/>
          <w:szCs w:val="22"/>
        </w:rPr>
        <w:t>derstand gege</w:t>
      </w:r>
      <w:r w:rsidR="00B70F80" w:rsidRPr="00B613CE">
        <w:rPr>
          <w:sz w:val="22"/>
          <w:szCs w:val="22"/>
        </w:rPr>
        <w:t xml:space="preserve">n Hitler und Nazi- Deutschland und entwickelte sich zu einem Erbe, das durch </w:t>
      </w:r>
      <w:r w:rsidRPr="00B613CE">
        <w:rPr>
          <w:sz w:val="22"/>
          <w:szCs w:val="22"/>
        </w:rPr>
        <w:t>Bonh</w:t>
      </w:r>
      <w:r w:rsidR="00B70F80" w:rsidRPr="00B613CE">
        <w:rPr>
          <w:sz w:val="22"/>
          <w:szCs w:val="22"/>
        </w:rPr>
        <w:t xml:space="preserve">oeffers Tod in Kraft gesetzt wurde. </w:t>
      </w:r>
      <w:r w:rsidRPr="00B613CE">
        <w:rPr>
          <w:sz w:val="22"/>
          <w:szCs w:val="22"/>
        </w:rPr>
        <w:t xml:space="preserve">Es blieb weltweit lebendig und wurde zu einer Kraftquelle, um Christsein  als Widerstand gegen Resignation und Anpassung  zu behaupten. </w:t>
      </w:r>
    </w:p>
    <w:p w14:paraId="7EF81C20" w14:textId="42A85EF4" w:rsidR="00975CE9" w:rsidRPr="00B613CE" w:rsidRDefault="00D05EB2" w:rsidP="00B613CE">
      <w:pPr>
        <w:spacing w:before="100" w:beforeAutospacing="1" w:after="100" w:afterAutospacing="1" w:line="360" w:lineRule="auto"/>
        <w:outlineLvl w:val="0"/>
        <w:rPr>
          <w:sz w:val="22"/>
          <w:szCs w:val="22"/>
        </w:rPr>
      </w:pPr>
      <w:r w:rsidRPr="00B613CE">
        <w:rPr>
          <w:sz w:val="22"/>
          <w:szCs w:val="22"/>
        </w:rPr>
        <w:t xml:space="preserve">Inzwischen lässt sich das heute </w:t>
      </w:r>
      <w:r w:rsidR="007214AE" w:rsidRPr="00B613CE">
        <w:rPr>
          <w:sz w:val="22"/>
          <w:szCs w:val="22"/>
        </w:rPr>
        <w:t>-</w:t>
      </w:r>
      <w:r w:rsidRPr="00B613CE">
        <w:rPr>
          <w:sz w:val="22"/>
          <w:szCs w:val="22"/>
        </w:rPr>
        <w:t xml:space="preserve"> </w:t>
      </w:r>
      <w:r w:rsidR="007214AE" w:rsidRPr="00B613CE">
        <w:rPr>
          <w:sz w:val="22"/>
          <w:szCs w:val="22"/>
        </w:rPr>
        <w:t xml:space="preserve">rechts wie links - </w:t>
      </w:r>
      <w:r w:rsidRPr="00B613CE">
        <w:rPr>
          <w:sz w:val="22"/>
          <w:szCs w:val="22"/>
        </w:rPr>
        <w:t xml:space="preserve">belastet klingende </w:t>
      </w:r>
      <w:r w:rsidR="00975CE9" w:rsidRPr="00B613CE">
        <w:rPr>
          <w:sz w:val="22"/>
          <w:szCs w:val="22"/>
        </w:rPr>
        <w:t>Wort  „Widerstand</w:t>
      </w:r>
      <w:r w:rsidR="00B70F80" w:rsidRPr="00B613CE">
        <w:rPr>
          <w:sz w:val="22"/>
          <w:szCs w:val="22"/>
        </w:rPr>
        <w:t xml:space="preserve">“  im Sinn  </w:t>
      </w:r>
      <w:r w:rsidR="00975CE9" w:rsidRPr="00B613CE">
        <w:rPr>
          <w:sz w:val="22"/>
          <w:szCs w:val="22"/>
        </w:rPr>
        <w:t>Dietrich Bonhoeffers durch  einen neuen Begriff ergänzen: Die</w:t>
      </w:r>
      <w:r w:rsidR="00B70F80" w:rsidRPr="00B613CE">
        <w:rPr>
          <w:sz w:val="22"/>
          <w:szCs w:val="22"/>
        </w:rPr>
        <w:t xml:space="preserve"> Grundlage für einen  überzeugend</w:t>
      </w:r>
      <w:r w:rsidRPr="00B613CE">
        <w:rPr>
          <w:sz w:val="22"/>
          <w:szCs w:val="22"/>
        </w:rPr>
        <w:t xml:space="preserve"> organisierten </w:t>
      </w:r>
      <w:r w:rsidR="00975CE9" w:rsidRPr="00B613CE">
        <w:rPr>
          <w:sz w:val="22"/>
          <w:szCs w:val="22"/>
        </w:rPr>
        <w:t xml:space="preserve"> Wid</w:t>
      </w:r>
      <w:r w:rsidR="00AA3638" w:rsidRPr="00B613CE">
        <w:rPr>
          <w:sz w:val="22"/>
          <w:szCs w:val="22"/>
        </w:rPr>
        <w:t xml:space="preserve">erstand gegen lebensbedrohliche  </w:t>
      </w:r>
      <w:r w:rsidR="00975CE9" w:rsidRPr="00B613CE">
        <w:rPr>
          <w:sz w:val="22"/>
          <w:szCs w:val="22"/>
        </w:rPr>
        <w:t>Tendenzen</w:t>
      </w:r>
      <w:r w:rsidR="00AA3638" w:rsidRPr="00B613CE">
        <w:rPr>
          <w:sz w:val="22"/>
          <w:szCs w:val="22"/>
        </w:rPr>
        <w:t xml:space="preserve"> in Wirtschaft und Gesellschaft </w:t>
      </w:r>
      <w:r w:rsidR="00975CE9" w:rsidRPr="00B613CE">
        <w:rPr>
          <w:sz w:val="22"/>
          <w:szCs w:val="22"/>
        </w:rPr>
        <w:t xml:space="preserve"> wird heute mit dem Wort </w:t>
      </w:r>
      <w:r w:rsidR="00B70F80" w:rsidRPr="00B613CE">
        <w:rPr>
          <w:sz w:val="22"/>
          <w:szCs w:val="22"/>
        </w:rPr>
        <w:t>„</w:t>
      </w:r>
      <w:r w:rsidR="00975CE9" w:rsidRPr="00B613CE">
        <w:rPr>
          <w:sz w:val="22"/>
          <w:szCs w:val="22"/>
        </w:rPr>
        <w:t>Resilienz</w:t>
      </w:r>
      <w:r w:rsidR="00B70F80" w:rsidRPr="00B613CE">
        <w:rPr>
          <w:sz w:val="22"/>
          <w:szCs w:val="22"/>
        </w:rPr>
        <w:t>“</w:t>
      </w:r>
      <w:r w:rsidR="00975CE9" w:rsidRPr="00B613CE">
        <w:rPr>
          <w:sz w:val="22"/>
          <w:szCs w:val="22"/>
        </w:rPr>
        <w:t xml:space="preserve"> zusammengefasst. </w:t>
      </w:r>
    </w:p>
    <w:p w14:paraId="5813DCC2" w14:textId="18BA9306" w:rsidR="00975CE9" w:rsidRPr="00B613CE" w:rsidRDefault="009F1ABF" w:rsidP="00B613CE">
      <w:pPr>
        <w:spacing w:before="100" w:beforeAutospacing="1" w:after="100" w:afterAutospacing="1" w:line="360" w:lineRule="auto"/>
        <w:outlineLvl w:val="0"/>
        <w:rPr>
          <w:sz w:val="22"/>
          <w:szCs w:val="22"/>
        </w:rPr>
      </w:pPr>
      <w:r w:rsidRPr="00B613CE">
        <w:rPr>
          <w:sz w:val="22"/>
          <w:szCs w:val="22"/>
        </w:rPr>
        <w:t>„</w:t>
      </w:r>
      <w:r w:rsidR="00975CE9" w:rsidRPr="00B613CE">
        <w:rPr>
          <w:sz w:val="22"/>
          <w:szCs w:val="22"/>
        </w:rPr>
        <w:t>Resilienz</w:t>
      </w:r>
      <w:r w:rsidRPr="00B613CE">
        <w:rPr>
          <w:sz w:val="22"/>
          <w:szCs w:val="22"/>
        </w:rPr>
        <w:t>“</w:t>
      </w:r>
      <w:r w:rsidR="00975CE9" w:rsidRPr="00B613CE">
        <w:rPr>
          <w:sz w:val="22"/>
          <w:szCs w:val="22"/>
        </w:rPr>
        <w:t xml:space="preserve"> ist eine Eigenschaft oder ein Verhalten, das man am besten mit dem Widerstandsvermögen  von „Stehaufmännchen“  vergleicht. Der Begriff  stammt ursprünglich aus der Biologie und Feststoffphysik. Er bezeichnet dort die Belastbarkeit  von Organismen und Materialien.  Von da ist er während der letzten Jahre in die Sozial- und Kulturwissens</w:t>
      </w:r>
      <w:r w:rsidR="00D05EB2" w:rsidRPr="00B613CE">
        <w:rPr>
          <w:sz w:val="22"/>
          <w:szCs w:val="22"/>
        </w:rPr>
        <w:t xml:space="preserve">chaften eingewandert und </w:t>
      </w:r>
      <w:r w:rsidR="00975CE9" w:rsidRPr="00B613CE">
        <w:rPr>
          <w:sz w:val="22"/>
          <w:szCs w:val="22"/>
        </w:rPr>
        <w:t>gewinnt zunehmende Bedeutung. Denn empfahlen vor rund  4 Jahrzehnten Studien zu den „Grenzen des Wachstums“ eine nachhaltige bzw. überlebensfähige Wirtschaft, so gebietet nunmehr die  Überbelastung unseres Planeten einen Perspektivwechsel:</w:t>
      </w:r>
    </w:p>
    <w:p w14:paraId="0D08D240" w14:textId="66B73DA3" w:rsidR="00975CE9" w:rsidRPr="00B613CE" w:rsidRDefault="00975CE9" w:rsidP="00B613CE">
      <w:pPr>
        <w:pStyle w:val="Textkrper-Erstzeileneinzug"/>
        <w:spacing w:line="360" w:lineRule="auto"/>
        <w:ind w:firstLine="0"/>
        <w:rPr>
          <w:sz w:val="22"/>
          <w:szCs w:val="22"/>
        </w:rPr>
      </w:pPr>
      <w:r w:rsidRPr="00B613CE">
        <w:rPr>
          <w:sz w:val="22"/>
          <w:szCs w:val="22"/>
        </w:rPr>
        <w:t>Das Gebot der „Nachhaltigkeit“, demnach  Ressourcen wie Klima, Wasser und Artenvielfalt  unter den Bedingungen heutiger  Industrie und Landwirtschaft erhalten bleiben sollen, wird weltweit gesehen zu wenig beachtet, Die  irreversiblen Folgen dieser Vernachlässigung,-  wie etwas anhaltende Gletscherschmelze, Ansteigen der  Meeresspiegel und Versteppung von Weide</w:t>
      </w:r>
      <w:r w:rsidR="00D05EB2" w:rsidRPr="00B613CE">
        <w:rPr>
          <w:sz w:val="22"/>
          <w:szCs w:val="22"/>
        </w:rPr>
        <w:t xml:space="preserve">land in Afrika, sind nicht </w:t>
      </w:r>
      <w:r w:rsidRPr="00B613CE">
        <w:rPr>
          <w:sz w:val="22"/>
          <w:szCs w:val="22"/>
        </w:rPr>
        <w:t>zu übersehen.  Deswegen kommt es  darauf an, „Resilienz“ zu gewinnen und die damit verbundene Transformatio</w:t>
      </w:r>
      <w:r w:rsidR="00D05EB2" w:rsidRPr="00B613CE">
        <w:rPr>
          <w:sz w:val="22"/>
          <w:szCs w:val="22"/>
        </w:rPr>
        <w:t>n für ein nachhaltiges</w:t>
      </w:r>
      <w:r w:rsidRPr="00B613CE">
        <w:rPr>
          <w:sz w:val="22"/>
          <w:szCs w:val="22"/>
        </w:rPr>
        <w:t xml:space="preserve"> Zusammenleben der Menschen optimal zu gestalten.</w:t>
      </w:r>
    </w:p>
    <w:p w14:paraId="26769793" w14:textId="694EF912" w:rsidR="00975CE9" w:rsidRPr="00B613CE" w:rsidRDefault="00975CE9" w:rsidP="00B613CE">
      <w:pPr>
        <w:pStyle w:val="Textkrper-Erstzeileneinzug"/>
        <w:spacing w:line="360" w:lineRule="auto"/>
        <w:ind w:firstLine="0"/>
        <w:rPr>
          <w:sz w:val="22"/>
          <w:szCs w:val="22"/>
        </w:rPr>
      </w:pPr>
      <w:r w:rsidRPr="00B613CE">
        <w:rPr>
          <w:sz w:val="22"/>
          <w:szCs w:val="22"/>
        </w:rPr>
        <w:t>Es geht  heute weniger darum, die  sich abzeichnenden Krisen  des derzeitigen Wirtschaftens  aufzuhalten,</w:t>
      </w:r>
      <w:r w:rsidRPr="00B613CE">
        <w:rPr>
          <w:b/>
          <w:i/>
          <w:sz w:val="22"/>
          <w:szCs w:val="22"/>
        </w:rPr>
        <w:t xml:space="preserve"> </w:t>
      </w:r>
      <w:r w:rsidRPr="00B613CE">
        <w:rPr>
          <w:sz w:val="22"/>
          <w:szCs w:val="22"/>
        </w:rPr>
        <w:t xml:space="preserve">als mehr darum, sie  </w:t>
      </w:r>
      <w:r w:rsidRPr="00B613CE">
        <w:rPr>
          <w:b/>
          <w:sz w:val="22"/>
          <w:szCs w:val="22"/>
        </w:rPr>
        <w:t>vorauszusetzen,</w:t>
      </w:r>
      <w:r w:rsidRPr="00B613CE">
        <w:rPr>
          <w:sz w:val="22"/>
          <w:szCs w:val="22"/>
        </w:rPr>
        <w:t xml:space="preserve"> um für kommende Generat</w:t>
      </w:r>
      <w:r w:rsidR="007E06A1" w:rsidRPr="00B613CE">
        <w:rPr>
          <w:sz w:val="22"/>
          <w:szCs w:val="22"/>
        </w:rPr>
        <w:t>ionen verantwortlich zu  sein</w:t>
      </w:r>
      <w:r w:rsidRPr="00B613CE">
        <w:rPr>
          <w:sz w:val="22"/>
          <w:szCs w:val="22"/>
        </w:rPr>
        <w:t xml:space="preserve">.  In dem  Zusammenhang besitzt  </w:t>
      </w:r>
      <w:r w:rsidRPr="00B613CE">
        <w:rPr>
          <w:i/>
          <w:sz w:val="22"/>
          <w:szCs w:val="22"/>
        </w:rPr>
        <w:t>„</w:t>
      </w:r>
      <w:r w:rsidRPr="00B613CE">
        <w:rPr>
          <w:sz w:val="22"/>
          <w:szCs w:val="22"/>
        </w:rPr>
        <w:t>resilient“  gewordenes  Verhalten die Fähigkeit,  in harten Zeiten  unter dramatischen Lebensumständen optimistisch zu bleiben und angemessen zu handeln.</w:t>
      </w:r>
    </w:p>
    <w:p w14:paraId="2EA1B054" w14:textId="75596B46" w:rsidR="00975CE9" w:rsidRPr="00B613CE" w:rsidRDefault="00645590" w:rsidP="00B613CE">
      <w:pPr>
        <w:pStyle w:val="Textkrper"/>
        <w:spacing w:line="360" w:lineRule="auto"/>
        <w:rPr>
          <w:i w:val="0"/>
          <w:sz w:val="22"/>
          <w:szCs w:val="22"/>
        </w:rPr>
      </w:pPr>
      <w:r w:rsidRPr="00B613CE">
        <w:rPr>
          <w:i w:val="0"/>
          <w:sz w:val="22"/>
          <w:szCs w:val="22"/>
        </w:rPr>
        <w:t xml:space="preserve">Dies bedeutet z. B., dass  Menschen </w:t>
      </w:r>
      <w:r w:rsidR="00975CE9" w:rsidRPr="00B613CE">
        <w:rPr>
          <w:i w:val="0"/>
          <w:sz w:val="22"/>
          <w:szCs w:val="22"/>
        </w:rPr>
        <w:t xml:space="preserve"> unter der Bedingung </w:t>
      </w:r>
      <w:r w:rsidRPr="00B613CE">
        <w:rPr>
          <w:i w:val="0"/>
          <w:sz w:val="22"/>
          <w:szCs w:val="22"/>
        </w:rPr>
        <w:t xml:space="preserve"> schwerer Krisen in der Lage sind</w:t>
      </w:r>
      <w:r w:rsidR="00975CE9" w:rsidRPr="00B613CE">
        <w:rPr>
          <w:i w:val="0"/>
          <w:sz w:val="22"/>
          <w:szCs w:val="22"/>
        </w:rPr>
        <w:t>,  sich von apokalyptischem   Schwarz- Weiß- Denken  zu verabsc</w:t>
      </w:r>
      <w:r w:rsidRPr="00B613CE">
        <w:rPr>
          <w:i w:val="0"/>
          <w:sz w:val="22"/>
          <w:szCs w:val="22"/>
        </w:rPr>
        <w:t xml:space="preserve">hieden.  Sie lassen sich von scheinbarer </w:t>
      </w:r>
      <w:r w:rsidR="00975CE9" w:rsidRPr="00B613CE">
        <w:rPr>
          <w:i w:val="0"/>
          <w:sz w:val="22"/>
          <w:szCs w:val="22"/>
        </w:rPr>
        <w:t>Ausweglosigkeit</w:t>
      </w:r>
      <w:r w:rsidRPr="00B613CE">
        <w:rPr>
          <w:i w:val="0"/>
          <w:sz w:val="22"/>
          <w:szCs w:val="22"/>
        </w:rPr>
        <w:t xml:space="preserve"> nicht lähmen und ve</w:t>
      </w:r>
      <w:r w:rsidR="00EA0069" w:rsidRPr="00B613CE">
        <w:rPr>
          <w:i w:val="0"/>
          <w:sz w:val="22"/>
          <w:szCs w:val="22"/>
        </w:rPr>
        <w:t>r</w:t>
      </w:r>
      <w:r w:rsidRPr="00B613CE">
        <w:rPr>
          <w:i w:val="0"/>
          <w:sz w:val="22"/>
          <w:szCs w:val="22"/>
        </w:rPr>
        <w:t>suchen</w:t>
      </w:r>
      <w:r w:rsidR="009F1ABF" w:rsidRPr="00B613CE">
        <w:rPr>
          <w:i w:val="0"/>
          <w:sz w:val="22"/>
          <w:szCs w:val="22"/>
        </w:rPr>
        <w:t>,</w:t>
      </w:r>
      <w:r w:rsidRPr="00B613CE">
        <w:rPr>
          <w:i w:val="0"/>
          <w:sz w:val="22"/>
          <w:szCs w:val="22"/>
        </w:rPr>
        <w:t xml:space="preserve"> </w:t>
      </w:r>
      <w:r w:rsidR="009F1ABF" w:rsidRPr="00B613CE">
        <w:rPr>
          <w:i w:val="0"/>
          <w:sz w:val="22"/>
          <w:szCs w:val="22"/>
        </w:rPr>
        <w:t xml:space="preserve">entschlossen </w:t>
      </w:r>
      <w:r w:rsidR="00EA0069" w:rsidRPr="00B613CE">
        <w:rPr>
          <w:i w:val="0"/>
          <w:sz w:val="22"/>
          <w:szCs w:val="22"/>
        </w:rPr>
        <w:t xml:space="preserve">der bestehenden Misere eine </w:t>
      </w:r>
      <w:r w:rsidR="00975CE9" w:rsidRPr="00B613CE">
        <w:rPr>
          <w:i w:val="0"/>
          <w:sz w:val="22"/>
          <w:szCs w:val="22"/>
        </w:rPr>
        <w:t xml:space="preserve">Lösung entgegen </w:t>
      </w:r>
      <w:r w:rsidR="00D05EB2" w:rsidRPr="00B613CE">
        <w:rPr>
          <w:i w:val="0"/>
          <w:sz w:val="22"/>
          <w:szCs w:val="22"/>
        </w:rPr>
        <w:t>zu setzen</w:t>
      </w:r>
      <w:r w:rsidR="00EA0069" w:rsidRPr="00B613CE">
        <w:rPr>
          <w:i w:val="0"/>
          <w:sz w:val="22"/>
          <w:szCs w:val="22"/>
        </w:rPr>
        <w:t>, die sie nur vage erkennen können.</w:t>
      </w:r>
    </w:p>
    <w:p w14:paraId="0BF65CC3" w14:textId="3314FA76" w:rsidR="00975CE9" w:rsidRPr="00B613CE" w:rsidRDefault="00975CE9" w:rsidP="00B613CE">
      <w:pPr>
        <w:pStyle w:val="Textkrper"/>
        <w:spacing w:line="360" w:lineRule="auto"/>
        <w:rPr>
          <w:i w:val="0"/>
          <w:sz w:val="22"/>
          <w:szCs w:val="22"/>
        </w:rPr>
      </w:pPr>
      <w:r w:rsidRPr="00B613CE">
        <w:rPr>
          <w:i w:val="0"/>
          <w:sz w:val="22"/>
          <w:szCs w:val="22"/>
        </w:rPr>
        <w:t>Ein erstes Beispiel hierzu bieten die vielen Geflohenen, die mit kaum nahvollziehbarer Disziplin und immenser Hoffnung sich</w:t>
      </w:r>
      <w:r w:rsidR="00D05EB2" w:rsidRPr="00B613CE">
        <w:rPr>
          <w:i w:val="0"/>
          <w:sz w:val="22"/>
          <w:szCs w:val="22"/>
        </w:rPr>
        <w:t xml:space="preserve"> aus akuten Krisengebieten  </w:t>
      </w:r>
      <w:r w:rsidRPr="00B613CE">
        <w:rPr>
          <w:i w:val="0"/>
          <w:sz w:val="22"/>
          <w:szCs w:val="22"/>
        </w:rPr>
        <w:t xml:space="preserve"> auf den</w:t>
      </w:r>
      <w:r w:rsidR="00D05EB2" w:rsidRPr="00B613CE">
        <w:rPr>
          <w:i w:val="0"/>
          <w:sz w:val="22"/>
          <w:szCs w:val="22"/>
        </w:rPr>
        <w:t xml:space="preserve">  Weg machen, um mit ihren Familien </w:t>
      </w:r>
      <w:r w:rsidR="00F15EC0" w:rsidRPr="00B613CE">
        <w:rPr>
          <w:i w:val="0"/>
          <w:sz w:val="22"/>
          <w:szCs w:val="22"/>
        </w:rPr>
        <w:t>zu überleben, ohne über konkrete Pläne zu verfügen.</w:t>
      </w:r>
    </w:p>
    <w:p w14:paraId="05515AF1" w14:textId="1A6A99A5" w:rsidR="00975CE9" w:rsidRPr="00B613CE" w:rsidRDefault="00975CE9" w:rsidP="00B613CE">
      <w:pPr>
        <w:pStyle w:val="Textkrper"/>
        <w:spacing w:line="360" w:lineRule="auto"/>
        <w:rPr>
          <w:i w:val="0"/>
          <w:sz w:val="22"/>
          <w:szCs w:val="22"/>
        </w:rPr>
      </w:pPr>
      <w:r w:rsidRPr="00B613CE">
        <w:rPr>
          <w:i w:val="0"/>
          <w:sz w:val="22"/>
          <w:szCs w:val="22"/>
        </w:rPr>
        <w:t>Ein zweites Beispiel dazu bot Kanzlerin Merkel, als sie mit ihrem „Wir schaffen das“ sich für die Aufnahme von Schutzsuchende in uns</w:t>
      </w:r>
      <w:r w:rsidR="00C62081" w:rsidRPr="00B613CE">
        <w:rPr>
          <w:i w:val="0"/>
          <w:sz w:val="22"/>
          <w:szCs w:val="22"/>
        </w:rPr>
        <w:t>erem Land einsetzte</w:t>
      </w:r>
      <w:r w:rsidR="00F15EC0" w:rsidRPr="00B613CE">
        <w:rPr>
          <w:i w:val="0"/>
          <w:sz w:val="22"/>
          <w:szCs w:val="22"/>
        </w:rPr>
        <w:t xml:space="preserve">, ohne </w:t>
      </w:r>
      <w:r w:rsidRPr="00B613CE">
        <w:rPr>
          <w:i w:val="0"/>
          <w:sz w:val="22"/>
          <w:szCs w:val="22"/>
        </w:rPr>
        <w:t xml:space="preserve"> zu</w:t>
      </w:r>
      <w:r w:rsidR="00F15EC0" w:rsidRPr="00B613CE">
        <w:rPr>
          <w:i w:val="0"/>
          <w:sz w:val="22"/>
          <w:szCs w:val="22"/>
        </w:rPr>
        <w:t xml:space="preserve"> wissen, wie diese Aufgabe </w:t>
      </w:r>
      <w:r w:rsidRPr="00B613CE">
        <w:rPr>
          <w:i w:val="0"/>
          <w:sz w:val="22"/>
          <w:szCs w:val="22"/>
        </w:rPr>
        <w:t xml:space="preserve"> zu bewältigen sein könnte.</w:t>
      </w:r>
    </w:p>
    <w:p w14:paraId="1D1A8893" w14:textId="41C67223" w:rsidR="00975CE9" w:rsidRPr="00B613CE" w:rsidRDefault="00975CE9" w:rsidP="00B613CE">
      <w:pPr>
        <w:pStyle w:val="Textkrper"/>
        <w:spacing w:line="360" w:lineRule="auto"/>
        <w:rPr>
          <w:i w:val="0"/>
          <w:sz w:val="22"/>
          <w:szCs w:val="22"/>
        </w:rPr>
      </w:pPr>
      <w:r w:rsidRPr="00B613CE">
        <w:rPr>
          <w:i w:val="0"/>
          <w:sz w:val="22"/>
          <w:szCs w:val="22"/>
        </w:rPr>
        <w:t>Die positive Bedeutung von resilientem W</w:t>
      </w:r>
      <w:r w:rsidR="00F15EC0" w:rsidRPr="00B613CE">
        <w:rPr>
          <w:i w:val="0"/>
          <w:sz w:val="22"/>
          <w:szCs w:val="22"/>
        </w:rPr>
        <w:t>iderstand  zeigt sich</w:t>
      </w:r>
      <w:r w:rsidRPr="00B613CE">
        <w:rPr>
          <w:i w:val="0"/>
          <w:sz w:val="22"/>
          <w:szCs w:val="22"/>
        </w:rPr>
        <w:t>, wenn die Beherrschbarkeit von Bedrohungen  nicht  auf  gewohnte Weise  vorausgesetzt werden kann.  Resiliente Str</w:t>
      </w:r>
      <w:r w:rsidR="00C62081" w:rsidRPr="00B613CE">
        <w:rPr>
          <w:i w:val="0"/>
          <w:sz w:val="22"/>
          <w:szCs w:val="22"/>
        </w:rPr>
        <w:t>ategien rechnen damit, dass ein Planungsoptimismus, der</w:t>
      </w:r>
      <w:r w:rsidRPr="00B613CE">
        <w:rPr>
          <w:i w:val="0"/>
          <w:sz w:val="22"/>
          <w:szCs w:val="22"/>
        </w:rPr>
        <w:t xml:space="preserve"> in  gewohnter Weise alles  regelt, scheitern wird bzw. gescheitert ist. </w:t>
      </w:r>
      <w:r w:rsidRPr="00B613CE">
        <w:rPr>
          <w:sz w:val="22"/>
          <w:szCs w:val="22"/>
        </w:rPr>
        <w:t>Sie erwarten stattdessen das Unerwartete</w:t>
      </w:r>
      <w:r w:rsidRPr="00B613CE">
        <w:rPr>
          <w:i w:val="0"/>
          <w:sz w:val="22"/>
          <w:szCs w:val="22"/>
        </w:rPr>
        <w:t>. Unter Rückgriff auf die  Bibel lässt sich dazu sagen:</w:t>
      </w:r>
      <w:r w:rsidR="00F15EC0" w:rsidRPr="00B613CE">
        <w:rPr>
          <w:i w:val="0"/>
          <w:sz w:val="22"/>
          <w:szCs w:val="22"/>
        </w:rPr>
        <w:t xml:space="preserve"> </w:t>
      </w:r>
      <w:r w:rsidRPr="00B613CE">
        <w:rPr>
          <w:i w:val="0"/>
          <w:sz w:val="22"/>
          <w:szCs w:val="22"/>
        </w:rPr>
        <w:t xml:space="preserve">im Sinn der Bergpredigt  hat es </w:t>
      </w:r>
      <w:r w:rsidR="00F15EC0" w:rsidRPr="00B613CE">
        <w:rPr>
          <w:i w:val="0"/>
          <w:sz w:val="22"/>
          <w:szCs w:val="22"/>
        </w:rPr>
        <w:t xml:space="preserve">in bestimmten Lebenslagen </w:t>
      </w:r>
      <w:r w:rsidRPr="00B613CE">
        <w:rPr>
          <w:i w:val="0"/>
          <w:sz w:val="22"/>
          <w:szCs w:val="22"/>
        </w:rPr>
        <w:t>eine größere Verheißung, auf die Vögel u</w:t>
      </w:r>
      <w:r w:rsidR="00F15EC0" w:rsidRPr="00B613CE">
        <w:rPr>
          <w:i w:val="0"/>
          <w:sz w:val="22"/>
          <w:szCs w:val="22"/>
        </w:rPr>
        <w:t xml:space="preserve">nter dem Himmel sehen, als  mit  genauen Daten </w:t>
      </w:r>
      <w:r w:rsidRPr="00B613CE">
        <w:rPr>
          <w:i w:val="0"/>
          <w:sz w:val="22"/>
          <w:szCs w:val="22"/>
        </w:rPr>
        <w:t xml:space="preserve">bei Planungen </w:t>
      </w:r>
      <w:r w:rsidR="0087043F" w:rsidRPr="00B613CE">
        <w:rPr>
          <w:i w:val="0"/>
          <w:sz w:val="22"/>
          <w:szCs w:val="22"/>
        </w:rPr>
        <w:t xml:space="preserve">von heute am nächsten Tag </w:t>
      </w:r>
      <w:r w:rsidRPr="00B613CE">
        <w:rPr>
          <w:i w:val="0"/>
          <w:sz w:val="22"/>
          <w:szCs w:val="22"/>
        </w:rPr>
        <w:t>vor die Wand zu fahren. Die letzten Monate zeigten</w:t>
      </w:r>
      <w:r w:rsidR="00F15EC0" w:rsidRPr="00B613CE">
        <w:rPr>
          <w:i w:val="0"/>
          <w:sz w:val="22"/>
          <w:szCs w:val="22"/>
        </w:rPr>
        <w:t xml:space="preserve">, </w:t>
      </w:r>
      <w:r w:rsidRPr="00B613CE">
        <w:rPr>
          <w:i w:val="0"/>
          <w:sz w:val="22"/>
          <w:szCs w:val="22"/>
        </w:rPr>
        <w:t xml:space="preserve"> wie schnell Ereignisse eint</w:t>
      </w:r>
      <w:r w:rsidR="00F15EC0" w:rsidRPr="00B613CE">
        <w:rPr>
          <w:i w:val="0"/>
          <w:sz w:val="22"/>
          <w:szCs w:val="22"/>
        </w:rPr>
        <w:t>r</w:t>
      </w:r>
      <w:r w:rsidR="009F1ABF" w:rsidRPr="00B613CE">
        <w:rPr>
          <w:i w:val="0"/>
          <w:sz w:val="22"/>
          <w:szCs w:val="22"/>
        </w:rPr>
        <w:t xml:space="preserve">eten, die langfristig </w:t>
      </w:r>
      <w:r w:rsidR="00F15EC0" w:rsidRPr="00B613CE">
        <w:rPr>
          <w:i w:val="0"/>
          <w:sz w:val="22"/>
          <w:szCs w:val="22"/>
        </w:rPr>
        <w:t xml:space="preserve">entwickelte </w:t>
      </w:r>
      <w:r w:rsidRPr="00B613CE">
        <w:rPr>
          <w:i w:val="0"/>
          <w:sz w:val="22"/>
          <w:szCs w:val="22"/>
        </w:rPr>
        <w:t>Vorstellun</w:t>
      </w:r>
      <w:r w:rsidR="00F15EC0" w:rsidRPr="00B613CE">
        <w:rPr>
          <w:i w:val="0"/>
          <w:sz w:val="22"/>
          <w:szCs w:val="22"/>
        </w:rPr>
        <w:t xml:space="preserve">gen </w:t>
      </w:r>
      <w:r w:rsidRPr="00B613CE">
        <w:rPr>
          <w:i w:val="0"/>
          <w:sz w:val="22"/>
          <w:szCs w:val="22"/>
        </w:rPr>
        <w:t>über den Haufen werfen.</w:t>
      </w:r>
    </w:p>
    <w:p w14:paraId="1DF62BA6" w14:textId="77777777" w:rsidR="00975CE9" w:rsidRPr="00B613CE" w:rsidRDefault="00975CE9" w:rsidP="00B613CE">
      <w:pPr>
        <w:pStyle w:val="Textkrper"/>
        <w:spacing w:line="360" w:lineRule="auto"/>
        <w:rPr>
          <w:i w:val="0"/>
          <w:sz w:val="22"/>
          <w:szCs w:val="22"/>
        </w:rPr>
      </w:pPr>
      <w:r w:rsidRPr="00B613CE">
        <w:rPr>
          <w:i w:val="0"/>
          <w:sz w:val="22"/>
          <w:szCs w:val="22"/>
        </w:rPr>
        <w:t>Spätestens jetzt  zeigt sich eine anhaltende Aktualität der Spiritualität  Dietrich Bonhoeffers. Wer würde  widersprechen, wenn man nicht seine wohl berühmtesten Zeilen dazu in Beziehung setzen wollte:</w:t>
      </w:r>
    </w:p>
    <w:p w14:paraId="07F53448" w14:textId="77777777" w:rsidR="00975CE9" w:rsidRPr="00B613CE" w:rsidRDefault="00975CE9" w:rsidP="00B613CE">
      <w:pPr>
        <w:pStyle w:val="Textkrper"/>
        <w:spacing w:line="360" w:lineRule="auto"/>
        <w:rPr>
          <w:i w:val="0"/>
          <w:sz w:val="22"/>
          <w:szCs w:val="22"/>
        </w:rPr>
      </w:pPr>
    </w:p>
    <w:p w14:paraId="64E371BD" w14:textId="7AD7C6C3" w:rsidR="00975CE9" w:rsidRPr="00B613CE" w:rsidRDefault="00076727" w:rsidP="00B613CE">
      <w:pPr>
        <w:spacing w:line="360" w:lineRule="auto"/>
        <w:rPr>
          <w:i/>
          <w:sz w:val="22"/>
          <w:szCs w:val="22"/>
        </w:rPr>
      </w:pPr>
      <w:r w:rsidRPr="00B613CE">
        <w:rPr>
          <w:i/>
          <w:sz w:val="22"/>
          <w:szCs w:val="22"/>
        </w:rPr>
        <w:t>„</w:t>
      </w:r>
      <w:r w:rsidR="00975CE9" w:rsidRPr="00B613CE">
        <w:rPr>
          <w:i/>
          <w:sz w:val="22"/>
          <w:szCs w:val="22"/>
        </w:rPr>
        <w:t xml:space="preserve">Von guten Mächten wunderbar geborgen, </w:t>
      </w:r>
    </w:p>
    <w:p w14:paraId="048F59B9" w14:textId="574FEE24" w:rsidR="00975CE9" w:rsidRPr="00B613CE" w:rsidRDefault="00975CE9" w:rsidP="00B613CE">
      <w:pPr>
        <w:spacing w:line="360" w:lineRule="auto"/>
        <w:rPr>
          <w:b/>
          <w:i/>
          <w:sz w:val="22"/>
          <w:szCs w:val="22"/>
        </w:rPr>
      </w:pPr>
      <w:r w:rsidRPr="00B613CE">
        <w:rPr>
          <w:b/>
          <w:i/>
          <w:sz w:val="22"/>
          <w:szCs w:val="22"/>
        </w:rPr>
        <w:t>erwarten wir getrost</w:t>
      </w:r>
      <w:r w:rsidR="0063392E" w:rsidRPr="00B613CE">
        <w:rPr>
          <w:b/>
          <w:i/>
          <w:sz w:val="22"/>
          <w:szCs w:val="22"/>
        </w:rPr>
        <w:t>,</w:t>
      </w:r>
      <w:r w:rsidRPr="00B613CE">
        <w:rPr>
          <w:b/>
          <w:i/>
          <w:sz w:val="22"/>
          <w:szCs w:val="22"/>
        </w:rPr>
        <w:t xml:space="preserve"> was kommen mag.</w:t>
      </w:r>
    </w:p>
    <w:p w14:paraId="0A71BD91" w14:textId="77777777" w:rsidR="00975CE9" w:rsidRPr="00B613CE" w:rsidRDefault="00975CE9" w:rsidP="00B613CE">
      <w:pPr>
        <w:spacing w:line="360" w:lineRule="auto"/>
        <w:rPr>
          <w:i/>
          <w:sz w:val="22"/>
          <w:szCs w:val="22"/>
        </w:rPr>
      </w:pPr>
      <w:r w:rsidRPr="00B613CE">
        <w:rPr>
          <w:i/>
          <w:sz w:val="22"/>
          <w:szCs w:val="22"/>
        </w:rPr>
        <w:t xml:space="preserve"> Gott ist bei uns am Abend und am Morgen </w:t>
      </w:r>
    </w:p>
    <w:p w14:paraId="48820F5C" w14:textId="1FF63F09" w:rsidR="00975CE9" w:rsidRPr="00B613CE" w:rsidRDefault="00975CE9" w:rsidP="00B613CE">
      <w:pPr>
        <w:spacing w:line="360" w:lineRule="auto"/>
        <w:rPr>
          <w:i/>
          <w:sz w:val="22"/>
          <w:szCs w:val="22"/>
        </w:rPr>
      </w:pPr>
      <w:r w:rsidRPr="00B613CE">
        <w:rPr>
          <w:i/>
          <w:sz w:val="22"/>
          <w:szCs w:val="22"/>
        </w:rPr>
        <w:t>und ganz gewiss an jedem Neuen Tag</w:t>
      </w:r>
      <w:r w:rsidR="00076727" w:rsidRPr="00B613CE">
        <w:rPr>
          <w:i/>
          <w:sz w:val="22"/>
          <w:szCs w:val="22"/>
        </w:rPr>
        <w:t>“</w:t>
      </w:r>
      <w:r w:rsidRPr="00B613CE">
        <w:rPr>
          <w:i/>
          <w:sz w:val="22"/>
          <w:szCs w:val="22"/>
        </w:rPr>
        <w:t>.</w:t>
      </w:r>
      <w:r w:rsidR="009B2E5E" w:rsidRPr="00B613CE">
        <w:rPr>
          <w:rStyle w:val="Funotenzeichen"/>
          <w:i/>
          <w:sz w:val="22"/>
          <w:szCs w:val="22"/>
        </w:rPr>
        <w:footnoteReference w:id="2"/>
      </w:r>
    </w:p>
    <w:p w14:paraId="4094124A" w14:textId="77777777" w:rsidR="00975CE9" w:rsidRPr="00B613CE" w:rsidRDefault="00975CE9" w:rsidP="00B613CE">
      <w:pPr>
        <w:spacing w:line="360" w:lineRule="auto"/>
        <w:rPr>
          <w:i/>
          <w:sz w:val="22"/>
          <w:szCs w:val="22"/>
        </w:rPr>
      </w:pPr>
    </w:p>
    <w:p w14:paraId="0B8E80DF" w14:textId="1F2C8BE7" w:rsidR="00975CE9" w:rsidRPr="00B613CE" w:rsidRDefault="00975CE9" w:rsidP="00B613CE">
      <w:pPr>
        <w:spacing w:line="360" w:lineRule="auto"/>
        <w:rPr>
          <w:sz w:val="22"/>
          <w:szCs w:val="22"/>
        </w:rPr>
      </w:pPr>
      <w:r w:rsidRPr="00B613CE">
        <w:rPr>
          <w:sz w:val="22"/>
          <w:szCs w:val="22"/>
        </w:rPr>
        <w:t>Spiritualität für eine Welt von morgen bedeutet in diesem Sinn,  mit dem Kommen d</w:t>
      </w:r>
      <w:r w:rsidR="0063392E" w:rsidRPr="00B613CE">
        <w:rPr>
          <w:sz w:val="22"/>
          <w:szCs w:val="22"/>
        </w:rPr>
        <w:t xml:space="preserve">es Unerwarteten  </w:t>
      </w:r>
      <w:r w:rsidR="009F1ABF" w:rsidRPr="00B613CE">
        <w:rPr>
          <w:sz w:val="22"/>
          <w:szCs w:val="22"/>
        </w:rPr>
        <w:t xml:space="preserve">- </w:t>
      </w:r>
      <w:r w:rsidR="0063392E" w:rsidRPr="00B613CE">
        <w:rPr>
          <w:sz w:val="22"/>
          <w:szCs w:val="22"/>
        </w:rPr>
        <w:t xml:space="preserve">und nicht </w:t>
      </w:r>
      <w:r w:rsidRPr="00B613CE">
        <w:rPr>
          <w:sz w:val="22"/>
          <w:szCs w:val="22"/>
        </w:rPr>
        <w:t>nur mit dem  Planbaren</w:t>
      </w:r>
      <w:r w:rsidR="009F1ABF" w:rsidRPr="00B613CE">
        <w:rPr>
          <w:sz w:val="22"/>
          <w:szCs w:val="22"/>
        </w:rPr>
        <w:t xml:space="preserve">!- </w:t>
      </w:r>
      <w:r w:rsidRPr="00B613CE">
        <w:rPr>
          <w:sz w:val="22"/>
          <w:szCs w:val="22"/>
        </w:rPr>
        <w:t xml:space="preserve"> positiv  umzugehen. Sie setzt darauf, durch Vertrauen  widerstandsfähig zu bleiben, selbst wenn  katastrophale Ereignisse eintreten.</w:t>
      </w:r>
    </w:p>
    <w:p w14:paraId="74F29245" w14:textId="77777777" w:rsidR="00975CE9" w:rsidRPr="00B613CE" w:rsidRDefault="00975CE9" w:rsidP="00B613CE">
      <w:pPr>
        <w:spacing w:line="360" w:lineRule="auto"/>
        <w:rPr>
          <w:sz w:val="22"/>
          <w:szCs w:val="22"/>
        </w:rPr>
      </w:pPr>
    </w:p>
    <w:p w14:paraId="18E2682A" w14:textId="77777777" w:rsidR="00975CE9" w:rsidRPr="00B613CE" w:rsidRDefault="00975CE9" w:rsidP="00B613CE">
      <w:pPr>
        <w:spacing w:line="360" w:lineRule="auto"/>
        <w:rPr>
          <w:sz w:val="22"/>
          <w:szCs w:val="22"/>
        </w:rPr>
      </w:pPr>
      <w:r w:rsidRPr="00B613CE">
        <w:rPr>
          <w:sz w:val="22"/>
          <w:szCs w:val="22"/>
        </w:rPr>
        <w:t xml:space="preserve"> Diese  Zuversicht, „von guten Mächten umgeben“  zu bleiben, vermittelte  Dietrich Bonhoeffer  in seiner Zeit die inneren Voraussetzungen, um  seinem Ende tapfer  entgegen zu sehen. Christliche Resilienz  schloss für ihn die Tatsache mit ein, in seinem Engagement auch scheitern zu können Darum heißt es dem  Neujahrslied an seine Familie und Freunde im Widerstand weiter:</w:t>
      </w:r>
    </w:p>
    <w:p w14:paraId="40C2D9EA" w14:textId="77777777" w:rsidR="00975CE9" w:rsidRPr="00B613CE" w:rsidRDefault="00975CE9" w:rsidP="00B613CE">
      <w:pPr>
        <w:spacing w:line="360" w:lineRule="auto"/>
        <w:rPr>
          <w:sz w:val="22"/>
          <w:szCs w:val="22"/>
        </w:rPr>
      </w:pPr>
    </w:p>
    <w:p w14:paraId="0E2ECADD" w14:textId="7E6DBA1A" w:rsidR="00975CE9" w:rsidRPr="00B613CE" w:rsidRDefault="00076727" w:rsidP="00B613CE">
      <w:pPr>
        <w:spacing w:line="360" w:lineRule="auto"/>
        <w:rPr>
          <w:i/>
          <w:sz w:val="22"/>
          <w:szCs w:val="22"/>
        </w:rPr>
      </w:pPr>
      <w:r w:rsidRPr="00B613CE">
        <w:rPr>
          <w:i/>
          <w:sz w:val="22"/>
          <w:szCs w:val="22"/>
        </w:rPr>
        <w:t>„</w:t>
      </w:r>
      <w:r w:rsidR="00975CE9" w:rsidRPr="00B613CE">
        <w:rPr>
          <w:i/>
          <w:sz w:val="22"/>
          <w:szCs w:val="22"/>
        </w:rPr>
        <w:t>Und reichst Du uns den schweren Kelch, den bittern,</w:t>
      </w:r>
    </w:p>
    <w:p w14:paraId="3429467E" w14:textId="77777777" w:rsidR="00975CE9" w:rsidRPr="00B613CE" w:rsidRDefault="00975CE9" w:rsidP="00B613CE">
      <w:pPr>
        <w:spacing w:line="360" w:lineRule="auto"/>
        <w:rPr>
          <w:i/>
          <w:sz w:val="22"/>
          <w:szCs w:val="22"/>
        </w:rPr>
      </w:pPr>
      <w:r w:rsidRPr="00B613CE">
        <w:rPr>
          <w:i/>
          <w:sz w:val="22"/>
          <w:szCs w:val="22"/>
        </w:rPr>
        <w:t xml:space="preserve">des Leids gefüllt bis an den höchsten Rand, </w:t>
      </w:r>
    </w:p>
    <w:p w14:paraId="2E82312E" w14:textId="77777777" w:rsidR="00975CE9" w:rsidRPr="00B613CE" w:rsidRDefault="00975CE9" w:rsidP="00B613CE">
      <w:pPr>
        <w:spacing w:line="360" w:lineRule="auto"/>
        <w:rPr>
          <w:i/>
          <w:sz w:val="22"/>
          <w:szCs w:val="22"/>
        </w:rPr>
      </w:pPr>
      <w:r w:rsidRPr="00B613CE">
        <w:rPr>
          <w:i/>
          <w:sz w:val="22"/>
          <w:szCs w:val="22"/>
        </w:rPr>
        <w:t xml:space="preserve">so nehmen wir ihn dankbar ohne Zittern </w:t>
      </w:r>
    </w:p>
    <w:p w14:paraId="53A590A5" w14:textId="786ABB2D" w:rsidR="00975CE9" w:rsidRPr="00B613CE" w:rsidRDefault="00975CE9" w:rsidP="00B613CE">
      <w:pPr>
        <w:spacing w:line="360" w:lineRule="auto"/>
        <w:rPr>
          <w:i/>
          <w:sz w:val="22"/>
          <w:szCs w:val="22"/>
        </w:rPr>
      </w:pPr>
      <w:r w:rsidRPr="00B613CE">
        <w:rPr>
          <w:i/>
          <w:sz w:val="22"/>
          <w:szCs w:val="22"/>
        </w:rPr>
        <w:t>aus d</w:t>
      </w:r>
      <w:r w:rsidR="009B2E5E" w:rsidRPr="00B613CE">
        <w:rPr>
          <w:i/>
          <w:sz w:val="22"/>
          <w:szCs w:val="22"/>
        </w:rPr>
        <w:t>einer guten und geliebten Hand</w:t>
      </w:r>
      <w:r w:rsidR="00076727" w:rsidRPr="00B613CE">
        <w:rPr>
          <w:i/>
          <w:sz w:val="22"/>
          <w:szCs w:val="22"/>
        </w:rPr>
        <w:t>“</w:t>
      </w:r>
      <w:r w:rsidR="009B2E5E" w:rsidRPr="00B613CE">
        <w:rPr>
          <w:i/>
          <w:sz w:val="22"/>
          <w:szCs w:val="22"/>
        </w:rPr>
        <w:t>.</w:t>
      </w:r>
      <w:r w:rsidR="009B2E5E" w:rsidRPr="00B613CE">
        <w:rPr>
          <w:rStyle w:val="Funotenzeichen"/>
          <w:i/>
          <w:sz w:val="22"/>
          <w:szCs w:val="22"/>
        </w:rPr>
        <w:footnoteReference w:id="3"/>
      </w:r>
    </w:p>
    <w:p w14:paraId="11AAE91A" w14:textId="77777777" w:rsidR="00975CE9" w:rsidRPr="00B613CE" w:rsidRDefault="00975CE9" w:rsidP="00B613CE">
      <w:pPr>
        <w:spacing w:line="360" w:lineRule="auto"/>
        <w:rPr>
          <w:i/>
          <w:sz w:val="22"/>
          <w:szCs w:val="22"/>
        </w:rPr>
      </w:pPr>
    </w:p>
    <w:p w14:paraId="64BD5825" w14:textId="77777777" w:rsidR="00975CE9" w:rsidRPr="00B613CE" w:rsidRDefault="00975CE9" w:rsidP="00B613CE">
      <w:pPr>
        <w:spacing w:line="360" w:lineRule="auto"/>
        <w:rPr>
          <w:sz w:val="22"/>
          <w:szCs w:val="22"/>
        </w:rPr>
      </w:pPr>
      <w:r w:rsidRPr="00B613CE">
        <w:rPr>
          <w:sz w:val="22"/>
          <w:szCs w:val="22"/>
        </w:rPr>
        <w:t xml:space="preserve">In der Gewissheit, dass Gottes Hand  schützend über seinem Leben </w:t>
      </w:r>
      <w:r w:rsidRPr="00B613CE">
        <w:rPr>
          <w:b/>
          <w:sz w:val="22"/>
          <w:szCs w:val="22"/>
        </w:rPr>
        <w:t xml:space="preserve">und </w:t>
      </w:r>
      <w:r w:rsidRPr="00B613CE">
        <w:rPr>
          <w:sz w:val="22"/>
          <w:szCs w:val="22"/>
        </w:rPr>
        <w:t>Sterben stand,  gelang  es ihm,  sich ebenso kritisch wie ergeben  auf  eine aussichtslose Situation einzulassen  und mit ihr förderlich umzugehen. Er schreibt am 22. Dezember 1943 an Eberhard Bethge:</w:t>
      </w:r>
    </w:p>
    <w:p w14:paraId="4EEB6B24" w14:textId="77777777" w:rsidR="00975CE9" w:rsidRPr="00B613CE" w:rsidRDefault="00975CE9" w:rsidP="00B613CE">
      <w:pPr>
        <w:spacing w:line="360" w:lineRule="auto"/>
        <w:rPr>
          <w:sz w:val="22"/>
          <w:szCs w:val="22"/>
        </w:rPr>
      </w:pPr>
    </w:p>
    <w:p w14:paraId="387A2CE7" w14:textId="4904A16A" w:rsidR="00975CE9" w:rsidRPr="00B613CE" w:rsidRDefault="00076727" w:rsidP="00B613CE">
      <w:pPr>
        <w:spacing w:line="360" w:lineRule="auto"/>
        <w:rPr>
          <w:i/>
          <w:sz w:val="22"/>
          <w:szCs w:val="22"/>
        </w:rPr>
      </w:pPr>
      <w:r w:rsidRPr="00B613CE">
        <w:rPr>
          <w:i/>
          <w:sz w:val="22"/>
          <w:szCs w:val="22"/>
        </w:rPr>
        <w:t>„</w:t>
      </w:r>
      <w:r w:rsidR="00975CE9" w:rsidRPr="00B613CE">
        <w:rPr>
          <w:i/>
          <w:sz w:val="22"/>
          <w:szCs w:val="22"/>
        </w:rPr>
        <w:t>… ein glaubensloses Hin- und Herschwanken, ein endloses Beraten ohne Handeln ein Nichts- wagen- wollen, das ist eine wirkliche Gefahr. Ich muss die Gewissheit haben können, in Gottes Hand und nicht in Menschenhänden zu sein. Dann wird alles leicht, auch die härteste Entbehrung</w:t>
      </w:r>
      <w:r w:rsidRPr="00B613CE">
        <w:rPr>
          <w:i/>
          <w:sz w:val="22"/>
          <w:szCs w:val="22"/>
        </w:rPr>
        <w:t>“</w:t>
      </w:r>
      <w:r w:rsidR="009B2E5E" w:rsidRPr="00B613CE">
        <w:rPr>
          <w:i/>
          <w:sz w:val="22"/>
          <w:szCs w:val="22"/>
        </w:rPr>
        <w:t>.</w:t>
      </w:r>
      <w:r w:rsidR="009B2E5E" w:rsidRPr="00B613CE">
        <w:rPr>
          <w:rStyle w:val="Funotenzeichen"/>
          <w:i/>
          <w:sz w:val="22"/>
          <w:szCs w:val="22"/>
        </w:rPr>
        <w:footnoteReference w:id="4"/>
      </w:r>
      <w:r w:rsidR="00975CE9" w:rsidRPr="00B613CE">
        <w:rPr>
          <w:i/>
          <w:sz w:val="22"/>
          <w:szCs w:val="22"/>
        </w:rPr>
        <w:t xml:space="preserve"> </w:t>
      </w:r>
    </w:p>
    <w:p w14:paraId="4219782E" w14:textId="77777777" w:rsidR="00975CE9" w:rsidRPr="00B613CE" w:rsidRDefault="00975CE9" w:rsidP="00B613CE">
      <w:pPr>
        <w:spacing w:line="360" w:lineRule="auto"/>
        <w:rPr>
          <w:sz w:val="22"/>
          <w:szCs w:val="22"/>
        </w:rPr>
      </w:pPr>
    </w:p>
    <w:p w14:paraId="66244384" w14:textId="77777777" w:rsidR="00975CE9" w:rsidRPr="00B613CE" w:rsidRDefault="00975CE9" w:rsidP="00B613CE">
      <w:pPr>
        <w:spacing w:line="360" w:lineRule="auto"/>
        <w:rPr>
          <w:sz w:val="22"/>
          <w:szCs w:val="22"/>
        </w:rPr>
      </w:pPr>
      <w:r w:rsidRPr="00B613CE">
        <w:rPr>
          <w:sz w:val="22"/>
          <w:szCs w:val="22"/>
        </w:rPr>
        <w:t>Das  heißt: Der Glaube an Gottes  Geleit  ist für christliches Engagement der entscheidende Motor, um nicht aufzugeben. Er bietet die Motivation, verantwortlich Taten zu wagen, selbst, wenn man sich dabei schuldig machen und  in unauflösliche Widersprüche geraten sollte.</w:t>
      </w:r>
    </w:p>
    <w:p w14:paraId="183F11BF" w14:textId="77777777" w:rsidR="00975CE9" w:rsidRPr="00B613CE" w:rsidRDefault="00975CE9" w:rsidP="00B613CE">
      <w:pPr>
        <w:spacing w:line="360" w:lineRule="auto"/>
        <w:rPr>
          <w:sz w:val="22"/>
          <w:szCs w:val="22"/>
        </w:rPr>
      </w:pPr>
      <w:r w:rsidRPr="00B613CE">
        <w:rPr>
          <w:sz w:val="22"/>
          <w:szCs w:val="22"/>
        </w:rPr>
        <w:t>Alltagssprachlich  kann  Bonhoeffer diese Haltung des Glaubens als „Optimismus“,  beschreiben:</w:t>
      </w:r>
    </w:p>
    <w:p w14:paraId="46988A5A" w14:textId="77777777" w:rsidR="00975CE9" w:rsidRPr="00B613CE" w:rsidRDefault="00975CE9" w:rsidP="00B613CE">
      <w:pPr>
        <w:spacing w:line="360" w:lineRule="auto"/>
        <w:rPr>
          <w:sz w:val="22"/>
          <w:szCs w:val="22"/>
        </w:rPr>
      </w:pPr>
    </w:p>
    <w:p w14:paraId="650080D9" w14:textId="7CB501B6" w:rsidR="00975CE9" w:rsidRPr="00B613CE" w:rsidRDefault="00076727" w:rsidP="00B613CE">
      <w:pPr>
        <w:spacing w:line="360" w:lineRule="auto"/>
        <w:rPr>
          <w:i/>
          <w:sz w:val="22"/>
          <w:szCs w:val="22"/>
        </w:rPr>
      </w:pPr>
      <w:r w:rsidRPr="00B613CE">
        <w:rPr>
          <w:i/>
          <w:sz w:val="22"/>
          <w:szCs w:val="22"/>
        </w:rPr>
        <w:t>„</w:t>
      </w:r>
      <w:r w:rsidR="00975CE9" w:rsidRPr="00B613CE">
        <w:rPr>
          <w:i/>
          <w:sz w:val="22"/>
          <w:szCs w:val="22"/>
        </w:rPr>
        <w:t>Optimismus ist eine Lebenskraft …eine Kraft der Hoffnung, wo andere resignierten , eine Kraft den Kopf hoch zu halten, wenn alles fehlzuschlagen scheint, eine Kraft Rückschläge zu ertragen, eine Kraft, die die Zukunft niemals dem Gegner lässt, sondern sie für sich in Anspruch nimmt …Es gibt Menschen, die es für unernst, Christen, die es für unfromm halten, auf eine bessere irdische Zukunft zu hoffen und sich auf sie vorzubereiten.</w:t>
      </w:r>
    </w:p>
    <w:p w14:paraId="5F5C0316" w14:textId="7B8621D7" w:rsidR="00975CE9" w:rsidRPr="00B613CE" w:rsidRDefault="00975CE9" w:rsidP="00B613CE">
      <w:pPr>
        <w:spacing w:line="360" w:lineRule="auto"/>
        <w:rPr>
          <w:i/>
          <w:sz w:val="22"/>
          <w:szCs w:val="22"/>
        </w:rPr>
      </w:pPr>
      <w:r w:rsidRPr="00B613CE">
        <w:rPr>
          <w:i/>
          <w:sz w:val="22"/>
          <w:szCs w:val="22"/>
        </w:rPr>
        <w:t>Sie glauben an das Chaos, die Unordnung, die Katastrophe als den Sinn des gegenwärtigen Geschehens …Mag sein, dass der Jüngste Tag morgen anbricht, dann wollen wir gern die Arbeit für eine bessere Zukunft aus der Hand legen, vorher aber nicht</w:t>
      </w:r>
      <w:r w:rsidR="00076727" w:rsidRPr="00B613CE">
        <w:rPr>
          <w:i/>
          <w:sz w:val="22"/>
          <w:szCs w:val="22"/>
        </w:rPr>
        <w:t>“</w:t>
      </w:r>
      <w:r w:rsidRPr="00B613CE">
        <w:rPr>
          <w:i/>
          <w:sz w:val="22"/>
          <w:szCs w:val="22"/>
        </w:rPr>
        <w:t>.</w:t>
      </w:r>
      <w:r w:rsidR="009B2E5E" w:rsidRPr="00B613CE">
        <w:rPr>
          <w:rStyle w:val="Funotenzeichen"/>
          <w:i/>
          <w:sz w:val="22"/>
          <w:szCs w:val="22"/>
        </w:rPr>
        <w:footnoteReference w:id="5"/>
      </w:r>
    </w:p>
    <w:p w14:paraId="67EF3F4D" w14:textId="77777777" w:rsidR="00975CE9" w:rsidRPr="00B613CE" w:rsidRDefault="00975CE9" w:rsidP="00B613CE">
      <w:pPr>
        <w:spacing w:line="360" w:lineRule="auto"/>
        <w:rPr>
          <w:i/>
          <w:sz w:val="22"/>
          <w:szCs w:val="22"/>
        </w:rPr>
      </w:pPr>
    </w:p>
    <w:p w14:paraId="605C64C8" w14:textId="77777777" w:rsidR="00975CE9" w:rsidRPr="00B613CE" w:rsidRDefault="00975CE9" w:rsidP="00B613CE">
      <w:pPr>
        <w:spacing w:line="360" w:lineRule="auto"/>
        <w:rPr>
          <w:sz w:val="22"/>
          <w:szCs w:val="22"/>
        </w:rPr>
      </w:pPr>
      <w:r w:rsidRPr="00B613CE">
        <w:rPr>
          <w:sz w:val="22"/>
          <w:szCs w:val="22"/>
        </w:rPr>
        <w:t>Oder  im Blick auf Alltagserfahrungen in der Zelle und bei seinen Verhören:</w:t>
      </w:r>
    </w:p>
    <w:p w14:paraId="53933781" w14:textId="77777777" w:rsidR="00975CE9" w:rsidRPr="00B613CE" w:rsidRDefault="00975CE9" w:rsidP="00B613CE">
      <w:pPr>
        <w:spacing w:line="360" w:lineRule="auto"/>
        <w:rPr>
          <w:sz w:val="22"/>
          <w:szCs w:val="22"/>
        </w:rPr>
      </w:pPr>
    </w:p>
    <w:p w14:paraId="51C52A73" w14:textId="608387A0" w:rsidR="00975CE9" w:rsidRPr="00B613CE" w:rsidRDefault="007D05E7" w:rsidP="00B613CE">
      <w:pPr>
        <w:spacing w:line="360" w:lineRule="auto"/>
        <w:rPr>
          <w:i/>
          <w:sz w:val="22"/>
          <w:szCs w:val="22"/>
        </w:rPr>
      </w:pPr>
      <w:r w:rsidRPr="00B613CE">
        <w:rPr>
          <w:i/>
          <w:sz w:val="22"/>
          <w:szCs w:val="22"/>
        </w:rPr>
        <w:t>„</w:t>
      </w:r>
      <w:r w:rsidR="00975CE9" w:rsidRPr="00B613CE">
        <w:rPr>
          <w:i/>
          <w:sz w:val="22"/>
          <w:szCs w:val="22"/>
        </w:rPr>
        <w:t>Ich habe es hier besonders erfahren, dass die Tatsachen immer bewältigt werden können, und dass nur die Sorge und die Angst sie vorher ins Maßlose vergrößern</w:t>
      </w:r>
      <w:r w:rsidRPr="00B613CE">
        <w:rPr>
          <w:i/>
          <w:sz w:val="22"/>
          <w:szCs w:val="22"/>
        </w:rPr>
        <w:t>“</w:t>
      </w:r>
      <w:r w:rsidR="00975CE9" w:rsidRPr="00B613CE">
        <w:rPr>
          <w:i/>
          <w:sz w:val="22"/>
          <w:szCs w:val="22"/>
        </w:rPr>
        <w:t>.</w:t>
      </w:r>
      <w:r w:rsidR="009B2E5E" w:rsidRPr="00B613CE">
        <w:rPr>
          <w:rStyle w:val="Funotenzeichen"/>
          <w:i/>
          <w:sz w:val="22"/>
          <w:szCs w:val="22"/>
        </w:rPr>
        <w:footnoteReference w:id="6"/>
      </w:r>
    </w:p>
    <w:p w14:paraId="13FA6EC6" w14:textId="77777777" w:rsidR="00975CE9" w:rsidRPr="00B613CE" w:rsidRDefault="00975CE9" w:rsidP="00B613CE">
      <w:pPr>
        <w:spacing w:line="360" w:lineRule="auto"/>
        <w:rPr>
          <w:i/>
          <w:sz w:val="22"/>
          <w:szCs w:val="22"/>
        </w:rPr>
      </w:pPr>
    </w:p>
    <w:p w14:paraId="0978521D" w14:textId="77777777" w:rsidR="00975CE9" w:rsidRPr="00B613CE" w:rsidRDefault="00975CE9" w:rsidP="00B613CE">
      <w:pPr>
        <w:spacing w:line="360" w:lineRule="auto"/>
        <w:rPr>
          <w:sz w:val="22"/>
          <w:szCs w:val="22"/>
        </w:rPr>
      </w:pPr>
      <w:r w:rsidRPr="00B613CE">
        <w:rPr>
          <w:sz w:val="22"/>
          <w:szCs w:val="22"/>
        </w:rPr>
        <w:t>Solche Resilienz und Fähigkeit zum Widerstand  gibt es nicht im Alleingang.</w:t>
      </w:r>
    </w:p>
    <w:p w14:paraId="67F2CE24" w14:textId="0DD60845" w:rsidR="00975CE9" w:rsidRPr="00B613CE" w:rsidRDefault="00975CE9" w:rsidP="00B613CE">
      <w:pPr>
        <w:spacing w:line="360" w:lineRule="auto"/>
        <w:rPr>
          <w:sz w:val="22"/>
          <w:szCs w:val="22"/>
        </w:rPr>
      </w:pPr>
      <w:r w:rsidRPr="00B613CE">
        <w:rPr>
          <w:sz w:val="22"/>
          <w:szCs w:val="22"/>
        </w:rPr>
        <w:t xml:space="preserve"> </w:t>
      </w:r>
      <w:r w:rsidRPr="00B613CE">
        <w:rPr>
          <w:spacing w:val="3"/>
          <w:sz w:val="22"/>
          <w:szCs w:val="22"/>
        </w:rPr>
        <w:t>Für Bonhoeffer lebt die„ Resilienz“ christlichen Engagements  von „</w:t>
      </w:r>
      <w:r w:rsidRPr="00B613CE">
        <w:rPr>
          <w:i/>
          <w:spacing w:val="3"/>
          <w:sz w:val="22"/>
          <w:szCs w:val="22"/>
        </w:rPr>
        <w:t>Christus</w:t>
      </w:r>
      <w:r w:rsidRPr="00B613CE">
        <w:rPr>
          <w:spacing w:val="3"/>
          <w:sz w:val="22"/>
          <w:szCs w:val="22"/>
        </w:rPr>
        <w:t xml:space="preserve"> </w:t>
      </w:r>
      <w:r w:rsidRPr="00B613CE">
        <w:rPr>
          <w:i/>
          <w:spacing w:val="3"/>
          <w:sz w:val="22"/>
          <w:szCs w:val="22"/>
        </w:rPr>
        <w:t xml:space="preserve">als </w:t>
      </w:r>
      <w:r w:rsidRPr="00B613CE">
        <w:rPr>
          <w:i/>
          <w:sz w:val="22"/>
          <w:szCs w:val="22"/>
        </w:rPr>
        <w:t>Gemeinde“</w:t>
      </w:r>
      <w:r w:rsidR="009B2E5E" w:rsidRPr="00B613CE">
        <w:rPr>
          <w:rStyle w:val="Funotenzeichen"/>
          <w:i/>
          <w:sz w:val="22"/>
          <w:szCs w:val="22"/>
        </w:rPr>
        <w:footnoteReference w:id="7"/>
      </w:r>
      <w:r w:rsidRPr="00B613CE">
        <w:rPr>
          <w:sz w:val="22"/>
          <w:szCs w:val="22"/>
        </w:rPr>
        <w:t xml:space="preserve"> existierend.  Hier wurde ihm vor Augen geführt</w:t>
      </w:r>
    </w:p>
    <w:p w14:paraId="68DB3057" w14:textId="77777777" w:rsidR="00975CE9" w:rsidRPr="00B613CE" w:rsidRDefault="00975CE9" w:rsidP="00B613CE">
      <w:pPr>
        <w:spacing w:line="360" w:lineRule="auto"/>
        <w:rPr>
          <w:sz w:val="22"/>
          <w:szCs w:val="22"/>
        </w:rPr>
      </w:pPr>
    </w:p>
    <w:p w14:paraId="3BDA5DB6" w14:textId="59EC1FD2" w:rsidR="00975CE9" w:rsidRPr="00B613CE" w:rsidRDefault="00A279A4" w:rsidP="00B613CE">
      <w:pPr>
        <w:spacing w:line="360" w:lineRule="auto"/>
        <w:rPr>
          <w:i/>
          <w:sz w:val="22"/>
          <w:szCs w:val="22"/>
        </w:rPr>
      </w:pPr>
      <w:r w:rsidRPr="00B613CE">
        <w:rPr>
          <w:i/>
          <w:sz w:val="22"/>
          <w:szCs w:val="22"/>
        </w:rPr>
        <w:t xml:space="preserve"> </w:t>
      </w:r>
      <w:r w:rsidR="007D05E7" w:rsidRPr="00B613CE">
        <w:rPr>
          <w:i/>
          <w:sz w:val="22"/>
          <w:szCs w:val="22"/>
        </w:rPr>
        <w:t>„</w:t>
      </w:r>
      <w:r w:rsidR="00975CE9" w:rsidRPr="00B613CE">
        <w:rPr>
          <w:i/>
          <w:sz w:val="22"/>
          <w:szCs w:val="22"/>
        </w:rPr>
        <w:t>Unser Heil ist außerhalb unserer selbst (extra nos), nicht in meiner Lebensgeschichte, sondern allein in der Geschic</w:t>
      </w:r>
      <w:r w:rsidRPr="00B613CE">
        <w:rPr>
          <w:i/>
          <w:sz w:val="22"/>
          <w:szCs w:val="22"/>
        </w:rPr>
        <w:t>hte Jesu Christi finde ich es</w:t>
      </w:r>
      <w:r w:rsidR="007D05E7" w:rsidRPr="00B613CE">
        <w:rPr>
          <w:i/>
          <w:sz w:val="22"/>
          <w:szCs w:val="22"/>
        </w:rPr>
        <w:t>“</w:t>
      </w:r>
      <w:r w:rsidRPr="00B613CE">
        <w:rPr>
          <w:i/>
          <w:sz w:val="22"/>
          <w:szCs w:val="22"/>
        </w:rPr>
        <w:t>.</w:t>
      </w:r>
      <w:r w:rsidRPr="00B613CE">
        <w:rPr>
          <w:rStyle w:val="Funotenzeichen"/>
          <w:i/>
          <w:sz w:val="22"/>
          <w:szCs w:val="22"/>
        </w:rPr>
        <w:footnoteReference w:id="8"/>
      </w:r>
      <w:r w:rsidR="00975CE9" w:rsidRPr="00B613CE">
        <w:rPr>
          <w:i/>
          <w:sz w:val="22"/>
          <w:szCs w:val="22"/>
        </w:rPr>
        <w:t xml:space="preserve"> </w:t>
      </w:r>
    </w:p>
    <w:p w14:paraId="4349DC5E" w14:textId="77777777" w:rsidR="00975CE9" w:rsidRPr="00B613CE" w:rsidRDefault="00975CE9" w:rsidP="00B613CE">
      <w:pPr>
        <w:spacing w:line="360" w:lineRule="auto"/>
        <w:rPr>
          <w:i/>
          <w:sz w:val="22"/>
          <w:szCs w:val="22"/>
        </w:rPr>
      </w:pPr>
    </w:p>
    <w:p w14:paraId="0397E668" w14:textId="77777777" w:rsidR="00975CE9" w:rsidRPr="00B613CE" w:rsidRDefault="00975CE9" w:rsidP="00B613CE">
      <w:pPr>
        <w:spacing w:line="360" w:lineRule="auto"/>
        <w:rPr>
          <w:sz w:val="22"/>
          <w:szCs w:val="22"/>
        </w:rPr>
      </w:pPr>
      <w:r w:rsidRPr="00B613CE">
        <w:rPr>
          <w:sz w:val="22"/>
          <w:szCs w:val="22"/>
        </w:rPr>
        <w:t>Anders gesagt:</w:t>
      </w:r>
    </w:p>
    <w:p w14:paraId="756ED89A" w14:textId="6FCF4B85" w:rsidR="00975CE9" w:rsidRPr="00B613CE" w:rsidRDefault="00975CE9" w:rsidP="00B613CE">
      <w:pPr>
        <w:spacing w:line="360" w:lineRule="auto"/>
        <w:rPr>
          <w:i/>
          <w:sz w:val="22"/>
          <w:szCs w:val="22"/>
        </w:rPr>
      </w:pPr>
      <w:r w:rsidRPr="00B613CE">
        <w:rPr>
          <w:sz w:val="22"/>
          <w:szCs w:val="22"/>
        </w:rPr>
        <w:br/>
        <w:t>Für Bonhoeffer bot Gemeindeleben „ Bildung.“ Und zwar Bildung zu einer „Resilienz“, die  aus Gottvertrauen - so wörtlich-  »</w:t>
      </w:r>
      <w:r w:rsidRPr="00B613CE">
        <w:rPr>
          <w:i/>
          <w:sz w:val="22"/>
          <w:szCs w:val="22"/>
        </w:rPr>
        <w:t>der Gefahr und dem Tod gegenüber treten kann“</w:t>
      </w:r>
      <w:r w:rsidR="00A279A4" w:rsidRPr="00B613CE">
        <w:rPr>
          <w:rStyle w:val="Funotenzeichen"/>
          <w:i/>
          <w:sz w:val="22"/>
          <w:szCs w:val="22"/>
        </w:rPr>
        <w:footnoteReference w:id="9"/>
      </w:r>
      <w:r w:rsidRPr="00B613CE">
        <w:rPr>
          <w:i/>
          <w:sz w:val="22"/>
          <w:szCs w:val="22"/>
        </w:rPr>
        <w:t xml:space="preserve">. </w:t>
      </w:r>
    </w:p>
    <w:p w14:paraId="38788E52" w14:textId="298E4A7B" w:rsidR="00975CE9" w:rsidRPr="00B613CE" w:rsidRDefault="00975CE9" w:rsidP="00B613CE">
      <w:pPr>
        <w:spacing w:line="360" w:lineRule="auto"/>
        <w:rPr>
          <w:sz w:val="22"/>
          <w:szCs w:val="22"/>
        </w:rPr>
      </w:pPr>
      <w:r w:rsidRPr="00B613CE">
        <w:rPr>
          <w:sz w:val="22"/>
          <w:szCs w:val="22"/>
        </w:rPr>
        <w:t xml:space="preserve">Diese  Weite von Glauben und Zuversicht bot ihm  den Lebensraum, um </w:t>
      </w:r>
      <w:r w:rsidR="009F1ABF" w:rsidRPr="00B613CE">
        <w:rPr>
          <w:sz w:val="22"/>
          <w:szCs w:val="22"/>
        </w:rPr>
        <w:t xml:space="preserve">  gegen die Enge einer  auf  Sieg oder Untergang </w:t>
      </w:r>
      <w:r w:rsidRPr="00B613CE">
        <w:rPr>
          <w:sz w:val="22"/>
          <w:szCs w:val="22"/>
        </w:rPr>
        <w:t>fixierten Kultur Gottes Gebot „für andere“ zu behaupten</w:t>
      </w:r>
      <w:r w:rsidR="009F1ABF" w:rsidRPr="00B613CE">
        <w:rPr>
          <w:sz w:val="22"/>
          <w:szCs w:val="22"/>
        </w:rPr>
        <w:t xml:space="preserve">. Mitten </w:t>
      </w:r>
      <w:r w:rsidRPr="00B613CE">
        <w:rPr>
          <w:sz w:val="22"/>
          <w:szCs w:val="22"/>
        </w:rPr>
        <w:t xml:space="preserve">im 2.  Weltkrieg </w:t>
      </w:r>
      <w:r w:rsidR="009F1ABF" w:rsidRPr="00B613CE">
        <w:rPr>
          <w:sz w:val="22"/>
          <w:szCs w:val="22"/>
        </w:rPr>
        <w:t xml:space="preserve">strebte er weiter den </w:t>
      </w:r>
      <w:r w:rsidR="00B6423D" w:rsidRPr="00B613CE">
        <w:rPr>
          <w:sz w:val="22"/>
          <w:szCs w:val="22"/>
        </w:rPr>
        <w:t>g</w:t>
      </w:r>
      <w:r w:rsidR="009F1ABF" w:rsidRPr="00B613CE">
        <w:rPr>
          <w:sz w:val="22"/>
          <w:szCs w:val="22"/>
        </w:rPr>
        <w:t>rundsätzlichen</w:t>
      </w:r>
      <w:r w:rsidR="00B6423D" w:rsidRPr="00B613CE">
        <w:rPr>
          <w:sz w:val="22"/>
          <w:szCs w:val="22"/>
        </w:rPr>
        <w:t xml:space="preserve"> Schutz allen Lebens  an</w:t>
      </w:r>
      <w:r w:rsidRPr="00B613CE">
        <w:rPr>
          <w:sz w:val="22"/>
          <w:szCs w:val="22"/>
        </w:rPr>
        <w:t xml:space="preserve">. Und das bedeutete in erster Linie. wie er in der Ethik schrieb: </w:t>
      </w:r>
    </w:p>
    <w:p w14:paraId="03F8BBBB" w14:textId="77777777" w:rsidR="00975CE9" w:rsidRPr="00B613CE" w:rsidRDefault="00975CE9" w:rsidP="00B613CE">
      <w:pPr>
        <w:spacing w:line="360" w:lineRule="auto"/>
        <w:rPr>
          <w:sz w:val="22"/>
          <w:szCs w:val="22"/>
        </w:rPr>
      </w:pPr>
    </w:p>
    <w:p w14:paraId="7846A389" w14:textId="23318FA4" w:rsidR="00975CE9" w:rsidRPr="00B613CE" w:rsidRDefault="00975CE9" w:rsidP="00B613CE">
      <w:pPr>
        <w:pStyle w:val="Textkrper"/>
        <w:spacing w:line="360" w:lineRule="auto"/>
        <w:rPr>
          <w:sz w:val="22"/>
          <w:szCs w:val="22"/>
        </w:rPr>
      </w:pPr>
      <w:r w:rsidRPr="00B613CE">
        <w:rPr>
          <w:sz w:val="22"/>
          <w:szCs w:val="22"/>
        </w:rPr>
        <w:t>„Der Hungernde braucht Brot, der Obdachlose Wohnung, der Entrechte Recht, der Vereinsamte Gemeinschaft, der Zuchtlose Ordnung, der Sklave Freiheit“</w:t>
      </w:r>
      <w:r w:rsidR="00A279A4" w:rsidRPr="00B613CE">
        <w:rPr>
          <w:rStyle w:val="Funotenzeichen"/>
          <w:sz w:val="22"/>
          <w:szCs w:val="22"/>
        </w:rPr>
        <w:footnoteReference w:id="10"/>
      </w:r>
    </w:p>
    <w:p w14:paraId="48FCBE39" w14:textId="77777777" w:rsidR="00975CE9" w:rsidRPr="00B613CE" w:rsidRDefault="00975CE9" w:rsidP="00B613CE">
      <w:pPr>
        <w:pStyle w:val="Textkrper"/>
        <w:spacing w:line="360" w:lineRule="auto"/>
        <w:rPr>
          <w:b/>
          <w:i w:val="0"/>
          <w:sz w:val="22"/>
          <w:szCs w:val="22"/>
        </w:rPr>
      </w:pPr>
    </w:p>
    <w:p w14:paraId="231A6980" w14:textId="66C06555" w:rsidR="00975CE9" w:rsidRPr="00B613CE" w:rsidRDefault="00975CE9" w:rsidP="00B613CE">
      <w:pPr>
        <w:pStyle w:val="Textkrper"/>
        <w:spacing w:line="360" w:lineRule="auto"/>
        <w:rPr>
          <w:i w:val="0"/>
          <w:sz w:val="22"/>
          <w:szCs w:val="22"/>
        </w:rPr>
      </w:pPr>
      <w:r w:rsidRPr="00B613CE">
        <w:rPr>
          <w:i w:val="0"/>
          <w:sz w:val="22"/>
          <w:szCs w:val="22"/>
        </w:rPr>
        <w:t xml:space="preserve">Wenn allerdings eine Kultur  sich </w:t>
      </w:r>
      <w:r w:rsidR="00B6423D" w:rsidRPr="00B613CE">
        <w:rPr>
          <w:i w:val="0"/>
          <w:sz w:val="22"/>
          <w:szCs w:val="22"/>
        </w:rPr>
        <w:t xml:space="preserve">weiter anmaßen sollte, </w:t>
      </w:r>
      <w:r w:rsidRPr="00B613CE">
        <w:rPr>
          <w:i w:val="0"/>
          <w:sz w:val="22"/>
          <w:szCs w:val="22"/>
        </w:rPr>
        <w:t xml:space="preserve"> Lebensrechte systematisch zu  missachten, dann war dem  nach Meinung  Dietrich Bonhoeffers und seiner Mitverschwörer mit notfall</w:t>
      </w:r>
      <w:r w:rsidR="00032C16" w:rsidRPr="00B613CE">
        <w:rPr>
          <w:i w:val="0"/>
          <w:sz w:val="22"/>
          <w:szCs w:val="22"/>
        </w:rPr>
        <w:t xml:space="preserve">s konspirativem </w:t>
      </w:r>
      <w:r w:rsidRPr="00B613CE">
        <w:rPr>
          <w:i w:val="0"/>
          <w:sz w:val="22"/>
          <w:szCs w:val="22"/>
        </w:rPr>
        <w:t>Engagement zu begegnen.</w:t>
      </w:r>
    </w:p>
    <w:p w14:paraId="474E1057" w14:textId="77777777" w:rsidR="00975CE9" w:rsidRPr="00B613CE" w:rsidRDefault="00975CE9" w:rsidP="00B613CE">
      <w:pPr>
        <w:pStyle w:val="Textkrper"/>
        <w:spacing w:line="360" w:lineRule="auto"/>
        <w:rPr>
          <w:i w:val="0"/>
          <w:sz w:val="22"/>
          <w:szCs w:val="22"/>
        </w:rPr>
      </w:pPr>
      <w:r w:rsidRPr="00B613CE">
        <w:rPr>
          <w:i w:val="0"/>
          <w:sz w:val="22"/>
          <w:szCs w:val="22"/>
        </w:rPr>
        <w:t xml:space="preserve">In seinem  Sinn   werden sich  heute  darum  kirchlich- resiliente Gemeinschaften   folgenden Fragen stellen: </w:t>
      </w:r>
    </w:p>
    <w:p w14:paraId="18D5C654" w14:textId="77777777" w:rsidR="00975CE9" w:rsidRPr="00B613CE" w:rsidRDefault="00975CE9" w:rsidP="00B613CE">
      <w:pPr>
        <w:pStyle w:val="Textkrper"/>
        <w:spacing w:line="360" w:lineRule="auto"/>
        <w:rPr>
          <w:i w:val="0"/>
          <w:sz w:val="22"/>
          <w:szCs w:val="22"/>
        </w:rPr>
      </w:pPr>
    </w:p>
    <w:p w14:paraId="5C264D7F" w14:textId="77777777" w:rsidR="00975CE9" w:rsidRPr="00B613CE" w:rsidRDefault="00975CE9" w:rsidP="00B613CE">
      <w:pPr>
        <w:pStyle w:val="Textkrper"/>
        <w:numPr>
          <w:ilvl w:val="0"/>
          <w:numId w:val="1"/>
        </w:numPr>
        <w:spacing w:after="120" w:line="360" w:lineRule="auto"/>
        <w:rPr>
          <w:i w:val="0"/>
          <w:sz w:val="22"/>
          <w:szCs w:val="22"/>
        </w:rPr>
      </w:pPr>
      <w:r w:rsidRPr="00B613CE">
        <w:rPr>
          <w:i w:val="0"/>
          <w:sz w:val="22"/>
          <w:szCs w:val="22"/>
        </w:rPr>
        <w:t>wie widerstehen wir  zusammen mit anderen  den Ansprüchen einer Kultur, die dazu zwingt, uns selbst und unsere Mit-Welt zu gefährden. Wo und wie finden wir die  dafür geeigneten Mitstreiterinnen und Mitstreiter?</w:t>
      </w:r>
    </w:p>
    <w:p w14:paraId="4477D7D4" w14:textId="77777777" w:rsidR="00975CE9" w:rsidRPr="00B613CE" w:rsidRDefault="00975CE9" w:rsidP="00B613CE">
      <w:pPr>
        <w:pStyle w:val="Textkrper"/>
        <w:numPr>
          <w:ilvl w:val="0"/>
          <w:numId w:val="1"/>
        </w:numPr>
        <w:spacing w:after="120" w:line="360" w:lineRule="auto"/>
        <w:rPr>
          <w:i w:val="0"/>
          <w:sz w:val="22"/>
          <w:szCs w:val="22"/>
        </w:rPr>
      </w:pPr>
      <w:r w:rsidRPr="00B613CE">
        <w:rPr>
          <w:i w:val="0"/>
          <w:sz w:val="22"/>
          <w:szCs w:val="22"/>
        </w:rPr>
        <w:t>wie widerstehen wir  (mit wem)  Zwängen, die daran hindern, Flüchtenden Obdach zu geben.  Welche Bindungen sind nötig, um weltweit  Menschen  ihre  Rechte auf Nahrung, Gesundheit, Bildung und Teilhabe zu gewähren. Welches bei uns –legal- geltende Recht muss / darf  dafür  (z.B. im „Kirchenasyl“). um Gottes willen –legitim- gebrochen werden?</w:t>
      </w:r>
    </w:p>
    <w:p w14:paraId="449FBFED" w14:textId="77777777" w:rsidR="00975CE9" w:rsidRPr="00B613CE" w:rsidRDefault="00975CE9" w:rsidP="00B613CE">
      <w:pPr>
        <w:pStyle w:val="Textkrper"/>
        <w:numPr>
          <w:ilvl w:val="0"/>
          <w:numId w:val="1"/>
        </w:numPr>
        <w:spacing w:after="120" w:line="360" w:lineRule="auto"/>
        <w:rPr>
          <w:i w:val="0"/>
          <w:sz w:val="22"/>
          <w:szCs w:val="22"/>
        </w:rPr>
      </w:pPr>
      <w:r w:rsidRPr="00B613CE">
        <w:rPr>
          <w:i w:val="0"/>
          <w:sz w:val="22"/>
          <w:szCs w:val="22"/>
        </w:rPr>
        <w:t>wie und wo schließen wir  Bündnisse, um  der gegenwärtigen Welt-Unordnung Lebensräume entgegen zu setzen, die einer kommenden Generation helfen zu überleben?</w:t>
      </w:r>
    </w:p>
    <w:p w14:paraId="3F92ADC1" w14:textId="77777777" w:rsidR="00975CE9" w:rsidRPr="00B613CE" w:rsidRDefault="00975CE9" w:rsidP="00B613CE">
      <w:pPr>
        <w:pStyle w:val="Textkrper"/>
        <w:spacing w:line="360" w:lineRule="auto"/>
        <w:rPr>
          <w:i w:val="0"/>
          <w:sz w:val="22"/>
          <w:szCs w:val="22"/>
        </w:rPr>
      </w:pPr>
      <w:r w:rsidRPr="00B613CE">
        <w:rPr>
          <w:i w:val="0"/>
          <w:sz w:val="22"/>
          <w:szCs w:val="22"/>
        </w:rPr>
        <w:t>Bei  dieser Suche sind wir weiter gekommen als manche denken: Mehr und mehr finden sich im Raum der Kirche – aber auch außerhalb der Kirchen-  Menschen zusammen, die sich für Migranten, weltweite Partnerschaften und zum Teilen von Ressourcen modellhaft einsetzen.</w:t>
      </w:r>
    </w:p>
    <w:p w14:paraId="7920A9F7" w14:textId="77777777" w:rsidR="00975CE9" w:rsidRPr="00B613CE" w:rsidRDefault="00975CE9" w:rsidP="00B613CE">
      <w:pPr>
        <w:pStyle w:val="Textkrper"/>
        <w:spacing w:line="360" w:lineRule="auto"/>
        <w:rPr>
          <w:i w:val="0"/>
          <w:sz w:val="22"/>
          <w:szCs w:val="22"/>
        </w:rPr>
      </w:pPr>
      <w:r w:rsidRPr="00B613CE">
        <w:rPr>
          <w:i w:val="0"/>
          <w:sz w:val="22"/>
          <w:szCs w:val="22"/>
        </w:rPr>
        <w:t xml:space="preserve">Kurz gesagt: Eine andere Welt ist möglich. </w:t>
      </w:r>
    </w:p>
    <w:p w14:paraId="7525554C" w14:textId="002D287E" w:rsidR="00975CE9" w:rsidRPr="00B613CE" w:rsidRDefault="00975CE9" w:rsidP="00B613CE">
      <w:pPr>
        <w:pStyle w:val="Textkrper"/>
        <w:spacing w:line="360" w:lineRule="auto"/>
        <w:rPr>
          <w:i w:val="0"/>
          <w:sz w:val="22"/>
          <w:szCs w:val="22"/>
        </w:rPr>
      </w:pPr>
      <w:r w:rsidRPr="00B613CE">
        <w:rPr>
          <w:i w:val="0"/>
          <w:sz w:val="22"/>
          <w:szCs w:val="22"/>
        </w:rPr>
        <w:t>Martin Luther wird zu geschrieben, dass er  diese Haltung aus Glauben gegen  apokalyptischen Ängste  auf die die Formel</w:t>
      </w:r>
      <w:r w:rsidR="00B56E47" w:rsidRPr="00B613CE">
        <w:rPr>
          <w:i w:val="0"/>
          <w:sz w:val="22"/>
          <w:szCs w:val="22"/>
        </w:rPr>
        <w:t xml:space="preserve"> gebracht haben soll: „  Wenn morgen die Welt </w:t>
      </w:r>
      <w:r w:rsidRPr="00B613CE">
        <w:rPr>
          <w:i w:val="0"/>
          <w:sz w:val="22"/>
          <w:szCs w:val="22"/>
        </w:rPr>
        <w:t xml:space="preserve">unterginge, </w:t>
      </w:r>
      <w:r w:rsidR="00B56E47" w:rsidRPr="00B613CE">
        <w:rPr>
          <w:i w:val="0"/>
          <w:sz w:val="22"/>
          <w:szCs w:val="22"/>
        </w:rPr>
        <w:t>pflanzte ich heute noch ein Apfelbäumchen.“</w:t>
      </w:r>
      <w:r w:rsidR="00B56E47" w:rsidRPr="00B613CE">
        <w:rPr>
          <w:rStyle w:val="Funotenzeichen"/>
          <w:i w:val="0"/>
          <w:sz w:val="22"/>
          <w:szCs w:val="22"/>
        </w:rPr>
        <w:footnoteReference w:id="11"/>
      </w:r>
    </w:p>
    <w:p w14:paraId="34464C75" w14:textId="2200618B" w:rsidR="00975CE9" w:rsidRPr="00B613CE" w:rsidRDefault="00975CE9" w:rsidP="00B613CE">
      <w:pPr>
        <w:pStyle w:val="Textkrper"/>
        <w:spacing w:line="360" w:lineRule="auto"/>
        <w:rPr>
          <w:i w:val="0"/>
          <w:sz w:val="22"/>
          <w:szCs w:val="22"/>
        </w:rPr>
      </w:pPr>
      <w:r w:rsidRPr="00B613CE">
        <w:rPr>
          <w:i w:val="0"/>
          <w:sz w:val="22"/>
          <w:szCs w:val="22"/>
        </w:rPr>
        <w:t>Anders gesagt: Die Eigenart eines christl</w:t>
      </w:r>
      <w:r w:rsidR="00B56E47" w:rsidRPr="00B613CE">
        <w:rPr>
          <w:i w:val="0"/>
          <w:sz w:val="22"/>
          <w:szCs w:val="22"/>
        </w:rPr>
        <w:t>ichen Beitrags zum Umbau für nachhaltiges</w:t>
      </w:r>
      <w:r w:rsidRPr="00B613CE">
        <w:rPr>
          <w:i w:val="0"/>
          <w:sz w:val="22"/>
          <w:szCs w:val="22"/>
        </w:rPr>
        <w:t xml:space="preserve"> Wirtschaften u</w:t>
      </w:r>
      <w:r w:rsidR="00B56E47" w:rsidRPr="00B613CE">
        <w:rPr>
          <w:i w:val="0"/>
          <w:sz w:val="22"/>
          <w:szCs w:val="22"/>
        </w:rPr>
        <w:t xml:space="preserve">nd Zusammenleben zeigt sich </w:t>
      </w:r>
      <w:r w:rsidR="00C62081" w:rsidRPr="00B613CE">
        <w:rPr>
          <w:b/>
          <w:i w:val="0"/>
          <w:sz w:val="22"/>
          <w:szCs w:val="22"/>
        </w:rPr>
        <w:t>se</w:t>
      </w:r>
      <w:r w:rsidR="00B56E47" w:rsidRPr="00B613CE">
        <w:rPr>
          <w:b/>
          <w:i w:val="0"/>
          <w:sz w:val="22"/>
          <w:szCs w:val="22"/>
        </w:rPr>
        <w:t>lbstvergessen</w:t>
      </w:r>
      <w:r w:rsidR="00B56E47" w:rsidRPr="00B613CE">
        <w:rPr>
          <w:i w:val="0"/>
          <w:sz w:val="22"/>
          <w:szCs w:val="22"/>
        </w:rPr>
        <w:t>, wie Kinder auf dem Schulhof gemeinsam spielen und geschenkte Schokolade teilen.</w:t>
      </w:r>
    </w:p>
    <w:p w14:paraId="07EFE41F" w14:textId="497B7890" w:rsidR="00975CE9" w:rsidRPr="00B613CE" w:rsidRDefault="00975CE9" w:rsidP="00B613CE">
      <w:pPr>
        <w:pStyle w:val="Textkrper"/>
        <w:spacing w:line="360" w:lineRule="auto"/>
        <w:rPr>
          <w:i w:val="0"/>
          <w:sz w:val="22"/>
          <w:szCs w:val="22"/>
        </w:rPr>
      </w:pPr>
      <w:r w:rsidRPr="00B613CE">
        <w:rPr>
          <w:i w:val="0"/>
          <w:sz w:val="22"/>
          <w:szCs w:val="22"/>
        </w:rPr>
        <w:t xml:space="preserve">Der resiliente Widerstand oder die widerständige Resilienz unserer Gemeinden hat auf dieser Grundlage viele </w:t>
      </w:r>
      <w:r w:rsidRPr="00B613CE">
        <w:rPr>
          <w:sz w:val="22"/>
          <w:szCs w:val="22"/>
        </w:rPr>
        <w:t>Spielarten von Apfelbäumchen</w:t>
      </w:r>
      <w:r w:rsidRPr="00B613CE">
        <w:rPr>
          <w:i w:val="0"/>
          <w:sz w:val="22"/>
          <w:szCs w:val="22"/>
        </w:rPr>
        <w:t xml:space="preserve"> im Katalog.  Selbst wenn vermutlich kaum jemand der Engagierten weiß, wieviel Sprengstoff in seiner besche</w:t>
      </w:r>
      <w:r w:rsidR="00B6423D" w:rsidRPr="00B613CE">
        <w:rPr>
          <w:i w:val="0"/>
          <w:sz w:val="22"/>
          <w:szCs w:val="22"/>
        </w:rPr>
        <w:t>idenen Nachfolge Christi steckt. D</w:t>
      </w:r>
      <w:r w:rsidR="00C62081" w:rsidRPr="00B613CE">
        <w:rPr>
          <w:i w:val="0"/>
          <w:sz w:val="22"/>
          <w:szCs w:val="22"/>
        </w:rPr>
        <w:t>as</w:t>
      </w:r>
      <w:r w:rsidR="00B6423D" w:rsidRPr="00B613CE">
        <w:rPr>
          <w:i w:val="0"/>
          <w:sz w:val="22"/>
          <w:szCs w:val="22"/>
        </w:rPr>
        <w:t>,</w:t>
      </w:r>
      <w:r w:rsidR="00C62081" w:rsidRPr="00B613CE">
        <w:rPr>
          <w:i w:val="0"/>
          <w:sz w:val="22"/>
          <w:szCs w:val="22"/>
        </w:rPr>
        <w:t xml:space="preserve"> </w:t>
      </w:r>
      <w:r w:rsidRPr="00B613CE">
        <w:rPr>
          <w:i w:val="0"/>
          <w:sz w:val="22"/>
          <w:szCs w:val="22"/>
        </w:rPr>
        <w:t xml:space="preserve"> was da von ihm oder ihr versucht</w:t>
      </w:r>
      <w:r w:rsidR="00C62081" w:rsidRPr="00B613CE">
        <w:rPr>
          <w:i w:val="0"/>
          <w:sz w:val="22"/>
          <w:szCs w:val="22"/>
        </w:rPr>
        <w:t xml:space="preserve"> wird, </w:t>
      </w:r>
      <w:r w:rsidRPr="00B613CE">
        <w:rPr>
          <w:i w:val="0"/>
          <w:sz w:val="22"/>
          <w:szCs w:val="22"/>
        </w:rPr>
        <w:t xml:space="preserve"> kann mehr Veränderung bedeuten als sich jetzt voraussagen lässt. </w:t>
      </w:r>
    </w:p>
    <w:p w14:paraId="190F34E8" w14:textId="037E6A9F" w:rsidR="00975CE9" w:rsidRPr="00B613CE" w:rsidRDefault="00975CE9" w:rsidP="00B613CE">
      <w:pPr>
        <w:pStyle w:val="Textkrper"/>
        <w:spacing w:line="360" w:lineRule="auto"/>
        <w:rPr>
          <w:i w:val="0"/>
          <w:sz w:val="22"/>
          <w:szCs w:val="22"/>
        </w:rPr>
      </w:pPr>
      <w:r w:rsidRPr="00B613CE">
        <w:rPr>
          <w:i w:val="0"/>
          <w:sz w:val="22"/>
          <w:szCs w:val="22"/>
        </w:rPr>
        <w:t>Vielleicht sind es vorerst nur soziale Nischen</w:t>
      </w:r>
      <w:r w:rsidR="00466DDD" w:rsidRPr="00B613CE">
        <w:rPr>
          <w:i w:val="0"/>
          <w:sz w:val="22"/>
          <w:szCs w:val="22"/>
        </w:rPr>
        <w:t>,</w:t>
      </w:r>
      <w:r w:rsidRPr="00B613CE">
        <w:rPr>
          <w:i w:val="0"/>
          <w:sz w:val="22"/>
          <w:szCs w:val="22"/>
        </w:rPr>
        <w:t xml:space="preserve"> in denen das geschieht.  Aber Bonhoeffer letztes Wort vor seinem Tod zeigt, welche Kraft von kleinen Gruppen ausgeht, die tapfer und bewusst gegen  eine Kultur der  Lebensverachtung einschreiten.  Dabei möchte ich jetzt</w:t>
      </w:r>
    </w:p>
    <w:p w14:paraId="776D723B" w14:textId="4FE38617" w:rsidR="00975CE9" w:rsidRPr="00B613CE" w:rsidRDefault="00975CE9" w:rsidP="00B613CE">
      <w:pPr>
        <w:pStyle w:val="Textkrper"/>
        <w:numPr>
          <w:ilvl w:val="0"/>
          <w:numId w:val="1"/>
        </w:numPr>
        <w:spacing w:line="360" w:lineRule="auto"/>
        <w:rPr>
          <w:i w:val="0"/>
          <w:sz w:val="22"/>
          <w:szCs w:val="22"/>
        </w:rPr>
      </w:pPr>
      <w:r w:rsidRPr="00B613CE">
        <w:rPr>
          <w:i w:val="0"/>
          <w:sz w:val="22"/>
          <w:szCs w:val="22"/>
        </w:rPr>
        <w:t>1.an das denken, was in unseren Gemein</w:t>
      </w:r>
      <w:r w:rsidR="00B6423D" w:rsidRPr="00B613CE">
        <w:rPr>
          <w:i w:val="0"/>
          <w:sz w:val="22"/>
          <w:szCs w:val="22"/>
        </w:rPr>
        <w:t xml:space="preserve">den und darüber hinaus möglich geworden ist </w:t>
      </w:r>
      <w:r w:rsidRPr="00B613CE">
        <w:rPr>
          <w:i w:val="0"/>
          <w:sz w:val="22"/>
          <w:szCs w:val="22"/>
        </w:rPr>
        <w:t>, um Schutzsuchenden eine menschenw</w:t>
      </w:r>
      <w:r w:rsidR="00B6423D" w:rsidRPr="00B613CE">
        <w:rPr>
          <w:i w:val="0"/>
          <w:sz w:val="22"/>
          <w:szCs w:val="22"/>
        </w:rPr>
        <w:t xml:space="preserve">ürdige Aufnahme </w:t>
      </w:r>
      <w:r w:rsidRPr="00B613CE">
        <w:rPr>
          <w:i w:val="0"/>
          <w:sz w:val="22"/>
          <w:szCs w:val="22"/>
        </w:rPr>
        <w:t>anzubieten und zu sichern,</w:t>
      </w:r>
    </w:p>
    <w:p w14:paraId="3CC44C5A" w14:textId="5742C2C1" w:rsidR="00975CE9" w:rsidRPr="00B613CE" w:rsidRDefault="00975CE9" w:rsidP="00B613CE">
      <w:pPr>
        <w:pStyle w:val="Textkrper"/>
        <w:numPr>
          <w:ilvl w:val="0"/>
          <w:numId w:val="1"/>
        </w:numPr>
        <w:spacing w:line="360" w:lineRule="auto"/>
        <w:rPr>
          <w:i w:val="0"/>
          <w:sz w:val="22"/>
          <w:szCs w:val="22"/>
        </w:rPr>
      </w:pPr>
      <w:r w:rsidRPr="00B613CE">
        <w:rPr>
          <w:i w:val="0"/>
          <w:sz w:val="22"/>
          <w:szCs w:val="22"/>
        </w:rPr>
        <w:t>wenn 2. Menschen sich zusamm</w:t>
      </w:r>
      <w:r w:rsidR="0001642A" w:rsidRPr="00B613CE">
        <w:rPr>
          <w:i w:val="0"/>
          <w:sz w:val="22"/>
          <w:szCs w:val="22"/>
        </w:rPr>
        <w:t>en schließen, um in Solargenoss</w:t>
      </w:r>
      <w:r w:rsidRPr="00B613CE">
        <w:rPr>
          <w:i w:val="0"/>
          <w:sz w:val="22"/>
          <w:szCs w:val="22"/>
        </w:rPr>
        <w:t xml:space="preserve">enschaften andere Formen der Energiegewinnung </w:t>
      </w:r>
      <w:r w:rsidR="00466DDD" w:rsidRPr="00B613CE">
        <w:rPr>
          <w:i w:val="0"/>
          <w:sz w:val="22"/>
          <w:szCs w:val="22"/>
        </w:rPr>
        <w:t xml:space="preserve"> und  ihrer Nutzung </w:t>
      </w:r>
      <w:r w:rsidRPr="00B613CE">
        <w:rPr>
          <w:i w:val="0"/>
          <w:sz w:val="22"/>
          <w:szCs w:val="22"/>
        </w:rPr>
        <w:t>praktizieren</w:t>
      </w:r>
      <w:r w:rsidR="00466DDD" w:rsidRPr="00B613CE">
        <w:rPr>
          <w:i w:val="0"/>
          <w:sz w:val="22"/>
          <w:szCs w:val="22"/>
        </w:rPr>
        <w:t>,</w:t>
      </w:r>
    </w:p>
    <w:p w14:paraId="51B1E98B" w14:textId="3EC24D2B" w:rsidR="00975CE9" w:rsidRPr="00B613CE" w:rsidRDefault="00975CE9" w:rsidP="00B613CE">
      <w:pPr>
        <w:pStyle w:val="Textkrper"/>
        <w:numPr>
          <w:ilvl w:val="0"/>
          <w:numId w:val="1"/>
        </w:numPr>
        <w:spacing w:line="360" w:lineRule="auto"/>
        <w:rPr>
          <w:i w:val="0"/>
          <w:sz w:val="22"/>
          <w:szCs w:val="22"/>
        </w:rPr>
      </w:pPr>
      <w:r w:rsidRPr="00B613CE">
        <w:rPr>
          <w:i w:val="0"/>
          <w:sz w:val="22"/>
          <w:szCs w:val="22"/>
        </w:rPr>
        <w:t xml:space="preserve">dass 3. </w:t>
      </w:r>
      <w:r w:rsidR="00466DDD" w:rsidRPr="00B613CE">
        <w:rPr>
          <w:i w:val="0"/>
          <w:sz w:val="22"/>
          <w:szCs w:val="22"/>
        </w:rPr>
        <w:t>z.</w:t>
      </w:r>
      <w:r w:rsidRPr="00B613CE">
        <w:rPr>
          <w:i w:val="0"/>
          <w:sz w:val="22"/>
          <w:szCs w:val="22"/>
        </w:rPr>
        <w:t>B</w:t>
      </w:r>
      <w:r w:rsidR="00466DDD" w:rsidRPr="00B613CE">
        <w:rPr>
          <w:i w:val="0"/>
          <w:sz w:val="22"/>
          <w:szCs w:val="22"/>
        </w:rPr>
        <w:t>.</w:t>
      </w:r>
      <w:r w:rsidRPr="00B613CE">
        <w:rPr>
          <w:i w:val="0"/>
          <w:sz w:val="22"/>
          <w:szCs w:val="22"/>
        </w:rPr>
        <w:t xml:space="preserve"> in einer Stadt  wie Aachen Car-Sharing mit ca</w:t>
      </w:r>
      <w:r w:rsidR="00466DDD" w:rsidRPr="00B613CE">
        <w:rPr>
          <w:i w:val="0"/>
          <w:sz w:val="22"/>
          <w:szCs w:val="22"/>
        </w:rPr>
        <w:t>.</w:t>
      </w:r>
      <w:r w:rsidRPr="00B613CE">
        <w:rPr>
          <w:i w:val="0"/>
          <w:sz w:val="22"/>
          <w:szCs w:val="22"/>
        </w:rPr>
        <w:t xml:space="preserve"> 130 Fahrzeugen auf breiter Basis</w:t>
      </w:r>
      <w:r w:rsidR="00466DDD" w:rsidRPr="00B613CE">
        <w:rPr>
          <w:i w:val="0"/>
          <w:sz w:val="22"/>
          <w:szCs w:val="22"/>
        </w:rPr>
        <w:t xml:space="preserve"> alltagstauglich und gewinnbringend </w:t>
      </w:r>
      <w:r w:rsidRPr="00B613CE">
        <w:rPr>
          <w:i w:val="0"/>
          <w:sz w:val="22"/>
          <w:szCs w:val="22"/>
        </w:rPr>
        <w:t>praktiziert wird</w:t>
      </w:r>
      <w:r w:rsidR="00466DDD" w:rsidRPr="00B613CE">
        <w:rPr>
          <w:i w:val="0"/>
          <w:sz w:val="22"/>
          <w:szCs w:val="22"/>
        </w:rPr>
        <w:t>,</w:t>
      </w:r>
    </w:p>
    <w:p w14:paraId="315952F6" w14:textId="5713B873" w:rsidR="00975CE9" w:rsidRPr="00B613CE" w:rsidRDefault="00975CE9" w:rsidP="00B613CE">
      <w:pPr>
        <w:pStyle w:val="Textkrper"/>
        <w:numPr>
          <w:ilvl w:val="0"/>
          <w:numId w:val="1"/>
        </w:numPr>
        <w:spacing w:line="360" w:lineRule="auto"/>
        <w:rPr>
          <w:i w:val="0"/>
          <w:sz w:val="22"/>
          <w:szCs w:val="22"/>
        </w:rPr>
      </w:pPr>
      <w:r w:rsidRPr="00B613CE">
        <w:rPr>
          <w:i w:val="0"/>
          <w:sz w:val="22"/>
          <w:szCs w:val="22"/>
        </w:rPr>
        <w:t>dass 4. sich Menschen nachbarschaftlich zusammenschließen, um gemeinsam zu musizieren, zu singen, Thea</w:t>
      </w:r>
      <w:r w:rsidR="00B613CE">
        <w:rPr>
          <w:i w:val="0"/>
          <w:sz w:val="22"/>
          <w:szCs w:val="22"/>
        </w:rPr>
        <w:t xml:space="preserve">ter zu spielen, tanzen </w:t>
      </w:r>
      <w:r w:rsidRPr="00B613CE">
        <w:rPr>
          <w:i w:val="0"/>
          <w:sz w:val="22"/>
          <w:szCs w:val="22"/>
        </w:rPr>
        <w:t xml:space="preserve">oder einander vorzulesen, auch wenn </w:t>
      </w:r>
      <w:r w:rsidR="00466DDD" w:rsidRPr="00B613CE">
        <w:rPr>
          <w:i w:val="0"/>
          <w:sz w:val="22"/>
          <w:szCs w:val="22"/>
        </w:rPr>
        <w:t>das nichts Perfektes ist</w:t>
      </w:r>
      <w:r w:rsidRPr="00B613CE">
        <w:rPr>
          <w:i w:val="0"/>
          <w:sz w:val="22"/>
          <w:szCs w:val="22"/>
        </w:rPr>
        <w:t>, aber Isolation, Schwäche, Krankheit, oder gar Demenz in das Licht positiv - gestaltender Annahme stellt</w:t>
      </w:r>
      <w:r w:rsidR="00466DDD" w:rsidRPr="00B613CE">
        <w:rPr>
          <w:i w:val="0"/>
          <w:sz w:val="22"/>
          <w:szCs w:val="22"/>
        </w:rPr>
        <w:t>.</w:t>
      </w:r>
    </w:p>
    <w:p w14:paraId="4AD07C8F" w14:textId="77777777" w:rsidR="00975CE9" w:rsidRPr="00B613CE" w:rsidRDefault="00975CE9" w:rsidP="00B613CE">
      <w:pPr>
        <w:pStyle w:val="Textkrper"/>
        <w:numPr>
          <w:ilvl w:val="0"/>
          <w:numId w:val="1"/>
        </w:numPr>
        <w:spacing w:line="360" w:lineRule="auto"/>
        <w:rPr>
          <w:i w:val="0"/>
          <w:sz w:val="22"/>
          <w:szCs w:val="22"/>
        </w:rPr>
      </w:pPr>
      <w:r w:rsidRPr="00B613CE">
        <w:rPr>
          <w:i w:val="0"/>
          <w:sz w:val="22"/>
          <w:szCs w:val="22"/>
        </w:rPr>
        <w:t>Dazu gehören 5. auch Second Hand – Shops, Recycling- Börsen und gemeindlich organisierte Reparierzentren, die dem Konzept eines  Ex und Hopp Konsumismus tragfähige Alternativen entgegensetzen</w:t>
      </w:r>
    </w:p>
    <w:p w14:paraId="3B4767F2" w14:textId="7BBE281F" w:rsidR="00975CE9" w:rsidRPr="00B613CE" w:rsidRDefault="00975CE9" w:rsidP="00B613CE">
      <w:pPr>
        <w:pStyle w:val="Textkrper"/>
        <w:numPr>
          <w:ilvl w:val="0"/>
          <w:numId w:val="1"/>
        </w:numPr>
        <w:spacing w:line="360" w:lineRule="auto"/>
        <w:rPr>
          <w:i w:val="0"/>
          <w:sz w:val="22"/>
          <w:szCs w:val="22"/>
        </w:rPr>
      </w:pPr>
      <w:r w:rsidRPr="00B613CE">
        <w:rPr>
          <w:i w:val="0"/>
          <w:sz w:val="22"/>
          <w:szCs w:val="22"/>
        </w:rPr>
        <w:t>dazu gehören  6. die Konten und Spareinlagen  bei Banken, die ihre Geld-Politik mit einem ethischen Filter versehen haben</w:t>
      </w:r>
      <w:r w:rsidR="00466DDD" w:rsidRPr="00B613CE">
        <w:rPr>
          <w:i w:val="0"/>
          <w:sz w:val="22"/>
          <w:szCs w:val="22"/>
        </w:rPr>
        <w:t>.</w:t>
      </w:r>
    </w:p>
    <w:p w14:paraId="3D6B7B44" w14:textId="027AE53A" w:rsidR="00975CE9" w:rsidRPr="00B613CE" w:rsidRDefault="00466DDD" w:rsidP="00B613CE">
      <w:pPr>
        <w:pStyle w:val="Textkrper"/>
        <w:numPr>
          <w:ilvl w:val="0"/>
          <w:numId w:val="1"/>
        </w:numPr>
        <w:spacing w:line="360" w:lineRule="auto"/>
        <w:rPr>
          <w:i w:val="0"/>
          <w:sz w:val="22"/>
          <w:szCs w:val="22"/>
        </w:rPr>
      </w:pPr>
      <w:r w:rsidRPr="00B613CE">
        <w:rPr>
          <w:i w:val="0"/>
          <w:sz w:val="22"/>
          <w:szCs w:val="22"/>
        </w:rPr>
        <w:t>N</w:t>
      </w:r>
      <w:r w:rsidR="00975CE9" w:rsidRPr="00B613CE">
        <w:rPr>
          <w:i w:val="0"/>
          <w:sz w:val="22"/>
          <w:szCs w:val="22"/>
        </w:rPr>
        <w:t>icht zuletzt ein solches Apfelbäumchen ist 7. in meinen Augen  auch der treue Kundenkreis von Hofläden, deren Angebote auf artgerechte Tierhaltung und verantwortlichen Umgang mit Böden und Pflanzen zurückgreifen.</w:t>
      </w:r>
    </w:p>
    <w:p w14:paraId="5F64BD10" w14:textId="77777777" w:rsidR="00975CE9" w:rsidRPr="00B613CE" w:rsidRDefault="00975CE9" w:rsidP="00B613CE">
      <w:pPr>
        <w:pStyle w:val="Textkrper"/>
        <w:spacing w:line="360" w:lineRule="auto"/>
        <w:ind w:left="360"/>
        <w:rPr>
          <w:i w:val="0"/>
          <w:sz w:val="22"/>
          <w:szCs w:val="22"/>
        </w:rPr>
      </w:pPr>
    </w:p>
    <w:p w14:paraId="36B5F517" w14:textId="77777777" w:rsidR="00975CE9" w:rsidRPr="00B613CE" w:rsidRDefault="00975CE9" w:rsidP="00B613CE">
      <w:pPr>
        <w:pStyle w:val="Textkrper"/>
        <w:spacing w:line="360" w:lineRule="auto"/>
        <w:rPr>
          <w:i w:val="0"/>
          <w:sz w:val="22"/>
          <w:szCs w:val="22"/>
        </w:rPr>
      </w:pPr>
      <w:r w:rsidRPr="00B613CE">
        <w:rPr>
          <w:i w:val="0"/>
          <w:sz w:val="22"/>
          <w:szCs w:val="22"/>
        </w:rPr>
        <w:t>Ich weiß:</w:t>
      </w:r>
    </w:p>
    <w:p w14:paraId="7D884ADE" w14:textId="77777777" w:rsidR="00975CE9" w:rsidRPr="00B613CE" w:rsidRDefault="00975CE9" w:rsidP="00B613CE">
      <w:pPr>
        <w:pStyle w:val="Textkrper"/>
        <w:spacing w:line="360" w:lineRule="auto"/>
        <w:rPr>
          <w:i w:val="0"/>
          <w:sz w:val="22"/>
          <w:szCs w:val="22"/>
        </w:rPr>
      </w:pPr>
      <w:r w:rsidRPr="00B613CE">
        <w:rPr>
          <w:i w:val="0"/>
          <w:sz w:val="22"/>
          <w:szCs w:val="22"/>
        </w:rPr>
        <w:t>Das ist nur eine willkürliche Auswahl. Die  Beratungen des heutigen Tages werden hierzu fundierter und weiter ausgreifen.</w:t>
      </w:r>
    </w:p>
    <w:p w14:paraId="70AD2CD8" w14:textId="0F0D8FA5" w:rsidR="00975CE9" w:rsidRPr="00B613CE" w:rsidRDefault="00975CE9" w:rsidP="00B613CE">
      <w:pPr>
        <w:pStyle w:val="Textkrper"/>
        <w:spacing w:line="360" w:lineRule="auto"/>
        <w:rPr>
          <w:i w:val="0"/>
          <w:sz w:val="22"/>
          <w:szCs w:val="22"/>
        </w:rPr>
      </w:pPr>
      <w:r w:rsidRPr="00B613CE">
        <w:rPr>
          <w:i w:val="0"/>
          <w:sz w:val="22"/>
          <w:szCs w:val="22"/>
        </w:rPr>
        <w:t>Dabei dürfen wi</w:t>
      </w:r>
      <w:r w:rsidR="0063392E" w:rsidRPr="00B613CE">
        <w:rPr>
          <w:i w:val="0"/>
          <w:sz w:val="22"/>
          <w:szCs w:val="22"/>
        </w:rPr>
        <w:t>r</w:t>
      </w:r>
      <w:r w:rsidR="00466DDD" w:rsidRPr="00B613CE">
        <w:rPr>
          <w:i w:val="0"/>
          <w:sz w:val="22"/>
          <w:szCs w:val="22"/>
        </w:rPr>
        <w:t xml:space="preserve"> allerdings die Vermutung wagen</w:t>
      </w:r>
      <w:r w:rsidRPr="00B613CE">
        <w:rPr>
          <w:i w:val="0"/>
          <w:sz w:val="22"/>
          <w:szCs w:val="22"/>
        </w:rPr>
        <w:t>, dass ein Bib</w:t>
      </w:r>
      <w:r w:rsidR="00466DDD" w:rsidRPr="00B613CE">
        <w:rPr>
          <w:i w:val="0"/>
          <w:sz w:val="22"/>
          <w:szCs w:val="22"/>
        </w:rPr>
        <w:t xml:space="preserve">elleser wie Dietrich Bonhoeffer </w:t>
      </w:r>
      <w:r w:rsidR="0063392E" w:rsidRPr="00B613CE">
        <w:rPr>
          <w:i w:val="0"/>
          <w:sz w:val="22"/>
          <w:szCs w:val="22"/>
        </w:rPr>
        <w:t>dazu Mut  machen w</w:t>
      </w:r>
      <w:r w:rsidR="00466DDD" w:rsidRPr="00B613CE">
        <w:rPr>
          <w:i w:val="0"/>
          <w:sz w:val="22"/>
          <w:szCs w:val="22"/>
        </w:rPr>
        <w:t>ürde:</w:t>
      </w:r>
    </w:p>
    <w:p w14:paraId="3E9E4099" w14:textId="7A1B56B9" w:rsidR="00975CE9" w:rsidRPr="00B613CE" w:rsidRDefault="00975CE9" w:rsidP="00B613CE">
      <w:pPr>
        <w:pStyle w:val="Textkrper"/>
        <w:spacing w:line="360" w:lineRule="auto"/>
        <w:rPr>
          <w:i w:val="0"/>
          <w:sz w:val="22"/>
          <w:szCs w:val="22"/>
        </w:rPr>
      </w:pPr>
      <w:r w:rsidRPr="00B613CE">
        <w:rPr>
          <w:i w:val="0"/>
          <w:sz w:val="22"/>
          <w:szCs w:val="22"/>
        </w:rPr>
        <w:t>Spiritualität für eine andere Welt</w:t>
      </w:r>
      <w:r w:rsidR="00466DDD" w:rsidRPr="00B613CE">
        <w:rPr>
          <w:i w:val="0"/>
          <w:sz w:val="22"/>
          <w:szCs w:val="22"/>
        </w:rPr>
        <w:t xml:space="preserve"> kann gelebt werden. E</w:t>
      </w:r>
      <w:r w:rsidRPr="00B613CE">
        <w:rPr>
          <w:i w:val="0"/>
          <w:sz w:val="22"/>
          <w:szCs w:val="22"/>
        </w:rPr>
        <w:t>ine andere Welt ist möglich.</w:t>
      </w:r>
    </w:p>
    <w:p w14:paraId="5820F73C" w14:textId="77777777" w:rsidR="00975CE9" w:rsidRPr="00B613CE" w:rsidRDefault="00975CE9" w:rsidP="00B613CE">
      <w:pPr>
        <w:pStyle w:val="Textkrper"/>
        <w:spacing w:line="360" w:lineRule="auto"/>
        <w:rPr>
          <w:i w:val="0"/>
          <w:sz w:val="22"/>
          <w:szCs w:val="22"/>
        </w:rPr>
      </w:pPr>
      <w:r w:rsidRPr="00B613CE">
        <w:rPr>
          <w:i w:val="0"/>
          <w:sz w:val="22"/>
          <w:szCs w:val="22"/>
        </w:rPr>
        <w:t>Die Grundsätze einer weltweit- ökumenischen Geschwisterlichkeit wird die tödliche Enge heutiger Partikularinteressen überwinden. Dieser Sieg ist ihr gewiss.</w:t>
      </w:r>
    </w:p>
    <w:p w14:paraId="03B9A7D8" w14:textId="78D57901" w:rsidR="00975CE9" w:rsidRPr="00B613CE" w:rsidRDefault="00975CE9" w:rsidP="00B613CE">
      <w:pPr>
        <w:pStyle w:val="Textkrper"/>
        <w:spacing w:line="360" w:lineRule="auto"/>
        <w:rPr>
          <w:i w:val="0"/>
          <w:sz w:val="22"/>
          <w:szCs w:val="22"/>
        </w:rPr>
      </w:pPr>
      <w:r w:rsidRPr="00B613CE">
        <w:rPr>
          <w:i w:val="0"/>
          <w:sz w:val="22"/>
          <w:szCs w:val="22"/>
        </w:rPr>
        <w:t>Jeglicher Planungseup</w:t>
      </w:r>
      <w:r w:rsidR="00466DDD" w:rsidRPr="00B613CE">
        <w:rPr>
          <w:i w:val="0"/>
          <w:sz w:val="22"/>
          <w:szCs w:val="22"/>
        </w:rPr>
        <w:t xml:space="preserve">horie würde er jedoch dabei </w:t>
      </w:r>
      <w:r w:rsidRPr="00B613CE">
        <w:rPr>
          <w:i w:val="0"/>
          <w:sz w:val="22"/>
          <w:szCs w:val="22"/>
        </w:rPr>
        <w:t xml:space="preserve"> entgegen halten: </w:t>
      </w:r>
    </w:p>
    <w:p w14:paraId="0468C44B" w14:textId="3226F330" w:rsidR="00975CE9" w:rsidRPr="00B613CE" w:rsidRDefault="00975CE9" w:rsidP="00B613CE">
      <w:pPr>
        <w:pStyle w:val="Textkrper"/>
        <w:spacing w:line="360" w:lineRule="auto"/>
        <w:rPr>
          <w:sz w:val="22"/>
          <w:szCs w:val="22"/>
        </w:rPr>
      </w:pPr>
      <w:r w:rsidRPr="00B613CE">
        <w:rPr>
          <w:sz w:val="22"/>
          <w:szCs w:val="22"/>
        </w:rPr>
        <w:t>„Nicht alle unsere Wünsche, aber alle seine Verheißungen erfüllt Gott“</w:t>
      </w:r>
      <w:r w:rsidR="00076727" w:rsidRPr="00B613CE">
        <w:rPr>
          <w:rStyle w:val="Funotenzeichen"/>
          <w:sz w:val="22"/>
          <w:szCs w:val="22"/>
        </w:rPr>
        <w:footnoteReference w:id="12"/>
      </w:r>
      <w:r w:rsidRPr="00B613CE">
        <w:rPr>
          <w:sz w:val="22"/>
          <w:szCs w:val="22"/>
        </w:rPr>
        <w:t>,</w:t>
      </w:r>
    </w:p>
    <w:p w14:paraId="423F14EA" w14:textId="77777777" w:rsidR="00975CE9" w:rsidRPr="00B613CE" w:rsidRDefault="00975CE9" w:rsidP="00B613CE">
      <w:pPr>
        <w:pStyle w:val="Textkrper"/>
        <w:spacing w:line="360" w:lineRule="auto"/>
        <w:rPr>
          <w:i w:val="0"/>
          <w:sz w:val="22"/>
          <w:szCs w:val="22"/>
        </w:rPr>
      </w:pPr>
      <w:r w:rsidRPr="00B613CE">
        <w:rPr>
          <w:i w:val="0"/>
          <w:sz w:val="22"/>
          <w:szCs w:val="22"/>
        </w:rPr>
        <w:t xml:space="preserve"> und: </w:t>
      </w:r>
    </w:p>
    <w:p w14:paraId="09121A2C" w14:textId="2A97E6A6" w:rsidR="00975CE9" w:rsidRPr="00B613CE" w:rsidRDefault="00975CE9" w:rsidP="00B613CE">
      <w:pPr>
        <w:pStyle w:val="Textkrper"/>
        <w:spacing w:line="360" w:lineRule="auto"/>
        <w:rPr>
          <w:sz w:val="22"/>
          <w:szCs w:val="22"/>
        </w:rPr>
      </w:pPr>
      <w:r w:rsidRPr="00B613CE">
        <w:rPr>
          <w:sz w:val="22"/>
          <w:szCs w:val="22"/>
        </w:rPr>
        <w:t>„ Wir müssen uns immer wieder sehr lange und sehr ruhig in das Leben, Sprechen, Handeln, Leiden und Sterben Jesu versenken, um zu erkennen, was Gott verheißt und was er erfüllt.“</w:t>
      </w:r>
      <w:r w:rsidR="00076727" w:rsidRPr="00B613CE">
        <w:rPr>
          <w:rStyle w:val="Funotenzeichen"/>
          <w:sz w:val="22"/>
          <w:szCs w:val="22"/>
        </w:rPr>
        <w:footnoteReference w:id="13"/>
      </w:r>
      <w:r w:rsidRPr="00B613CE">
        <w:rPr>
          <w:sz w:val="22"/>
          <w:szCs w:val="22"/>
        </w:rPr>
        <w:t xml:space="preserve"> </w:t>
      </w:r>
      <w:r w:rsidR="00B613CE">
        <w:rPr>
          <w:sz w:val="22"/>
          <w:szCs w:val="22"/>
        </w:rPr>
        <w:t xml:space="preserve"> </w:t>
      </w:r>
    </w:p>
    <w:p w14:paraId="669C0B0D" w14:textId="2AF9A5AE" w:rsidR="00B6423D" w:rsidRPr="00B613CE" w:rsidRDefault="00B6423D" w:rsidP="00B613CE">
      <w:pPr>
        <w:pStyle w:val="Textkrper"/>
        <w:spacing w:line="360" w:lineRule="auto"/>
        <w:rPr>
          <w:i w:val="0"/>
          <w:sz w:val="22"/>
          <w:szCs w:val="22"/>
        </w:rPr>
      </w:pPr>
      <w:r w:rsidRPr="00B613CE">
        <w:rPr>
          <w:i w:val="0"/>
          <w:sz w:val="22"/>
          <w:szCs w:val="22"/>
        </w:rPr>
        <w:t xml:space="preserve">So gesehen möchte ich </w:t>
      </w:r>
      <w:r w:rsidR="005D6B41" w:rsidRPr="00B613CE">
        <w:rPr>
          <w:i w:val="0"/>
          <w:sz w:val="22"/>
          <w:szCs w:val="22"/>
        </w:rPr>
        <w:t xml:space="preserve">doch </w:t>
      </w:r>
      <w:r w:rsidRPr="00B613CE">
        <w:rPr>
          <w:i w:val="0"/>
          <w:sz w:val="22"/>
          <w:szCs w:val="22"/>
        </w:rPr>
        <w:t>diese Besinnung heute M</w:t>
      </w:r>
      <w:r w:rsidR="005D6B41" w:rsidRPr="00B613CE">
        <w:rPr>
          <w:i w:val="0"/>
          <w:sz w:val="22"/>
          <w:szCs w:val="22"/>
        </w:rPr>
        <w:t xml:space="preserve">orgen </w:t>
      </w:r>
      <w:r w:rsidRPr="00B613CE">
        <w:rPr>
          <w:i w:val="0"/>
          <w:sz w:val="22"/>
          <w:szCs w:val="22"/>
        </w:rPr>
        <w:t>mit einem Wort Jesu zusammenfassen und abschließen: „</w:t>
      </w:r>
      <w:r w:rsidR="001941F6" w:rsidRPr="00B613CE">
        <w:rPr>
          <w:i w:val="0"/>
          <w:sz w:val="22"/>
          <w:szCs w:val="22"/>
        </w:rPr>
        <w:t>Seht</w:t>
      </w:r>
      <w:r w:rsidR="004A72E6" w:rsidRPr="00B613CE">
        <w:rPr>
          <w:i w:val="0"/>
          <w:sz w:val="22"/>
          <w:szCs w:val="22"/>
        </w:rPr>
        <w:t xml:space="preserve"> </w:t>
      </w:r>
      <w:r w:rsidRPr="00B613CE">
        <w:rPr>
          <w:i w:val="0"/>
          <w:sz w:val="22"/>
          <w:szCs w:val="22"/>
        </w:rPr>
        <w:t>die Vögel unter dem Himmel</w:t>
      </w:r>
      <w:r w:rsidR="001941F6" w:rsidRPr="00B613CE">
        <w:rPr>
          <w:i w:val="0"/>
          <w:sz w:val="22"/>
          <w:szCs w:val="22"/>
        </w:rPr>
        <w:t xml:space="preserve"> an</w:t>
      </w:r>
      <w:r w:rsidRPr="00B613CE">
        <w:rPr>
          <w:i w:val="0"/>
          <w:sz w:val="22"/>
          <w:szCs w:val="22"/>
        </w:rPr>
        <w:t>!“</w:t>
      </w:r>
    </w:p>
    <w:p w14:paraId="2E4F670D" w14:textId="4655C7DF" w:rsidR="001941F6" w:rsidRPr="00B613CE" w:rsidRDefault="001941F6" w:rsidP="00B613CE">
      <w:pPr>
        <w:pStyle w:val="Textkrper"/>
        <w:spacing w:line="360" w:lineRule="auto"/>
        <w:rPr>
          <w:i w:val="0"/>
          <w:sz w:val="22"/>
          <w:szCs w:val="22"/>
        </w:rPr>
      </w:pPr>
      <w:r w:rsidRPr="00B613CE">
        <w:rPr>
          <w:i w:val="0"/>
          <w:sz w:val="22"/>
          <w:szCs w:val="22"/>
        </w:rPr>
        <w:t>(Mt 6, 26)</w:t>
      </w:r>
    </w:p>
    <w:p w14:paraId="1682B033" w14:textId="77777777" w:rsidR="00975CE9" w:rsidRPr="00B613CE" w:rsidRDefault="00975CE9" w:rsidP="00B613CE">
      <w:pPr>
        <w:pStyle w:val="Textkrper"/>
        <w:spacing w:line="360" w:lineRule="auto"/>
        <w:rPr>
          <w:i w:val="0"/>
          <w:sz w:val="22"/>
          <w:szCs w:val="22"/>
        </w:rPr>
      </w:pPr>
      <w:r w:rsidRPr="00B613CE">
        <w:rPr>
          <w:i w:val="0"/>
          <w:sz w:val="22"/>
          <w:szCs w:val="22"/>
        </w:rPr>
        <w:t>AMEN</w:t>
      </w:r>
    </w:p>
    <w:p w14:paraId="3917A60E" w14:textId="30C0AA21" w:rsidR="00842585" w:rsidRPr="00B613CE" w:rsidRDefault="00842585" w:rsidP="00B613CE">
      <w:pPr>
        <w:pStyle w:val="Textkrper"/>
        <w:spacing w:line="360" w:lineRule="auto"/>
        <w:rPr>
          <w:i w:val="0"/>
          <w:sz w:val="22"/>
          <w:szCs w:val="22"/>
        </w:rPr>
      </w:pPr>
      <w:r w:rsidRPr="00B613CE">
        <w:rPr>
          <w:b/>
          <w:i w:val="0"/>
          <w:sz w:val="22"/>
          <w:szCs w:val="22"/>
        </w:rPr>
        <w:t xml:space="preserve">Lied  Kanon  EG 176   </w:t>
      </w:r>
      <w:r w:rsidRPr="00B613CE">
        <w:rPr>
          <w:i w:val="0"/>
          <w:sz w:val="22"/>
          <w:szCs w:val="22"/>
        </w:rPr>
        <w:t xml:space="preserve">( </w:t>
      </w:r>
      <w:r w:rsidR="004B3955" w:rsidRPr="00B613CE">
        <w:rPr>
          <w:i w:val="0"/>
          <w:sz w:val="22"/>
          <w:szCs w:val="22"/>
        </w:rPr>
        <w:t>L</w:t>
      </w:r>
      <w:r w:rsidRPr="00B613CE">
        <w:rPr>
          <w:i w:val="0"/>
          <w:sz w:val="22"/>
          <w:szCs w:val="22"/>
        </w:rPr>
        <w:t xml:space="preserve">KMD </w:t>
      </w:r>
      <w:r w:rsidR="00B613CE">
        <w:rPr>
          <w:i w:val="0"/>
          <w:sz w:val="22"/>
          <w:szCs w:val="22"/>
        </w:rPr>
        <w:t>vorher anfragen</w:t>
      </w:r>
      <w:bookmarkStart w:id="0" w:name="_GoBack"/>
      <w:bookmarkEnd w:id="0"/>
      <w:r w:rsidRPr="00B613CE">
        <w:rPr>
          <w:i w:val="0"/>
          <w:sz w:val="22"/>
          <w:szCs w:val="22"/>
        </w:rPr>
        <w:t>)</w:t>
      </w:r>
    </w:p>
    <w:p w14:paraId="03299022" w14:textId="669FCFE7" w:rsidR="004B3955" w:rsidRPr="00B613CE" w:rsidRDefault="00BE43D8" w:rsidP="00B613CE">
      <w:pPr>
        <w:pStyle w:val="Textkrper"/>
        <w:spacing w:line="360" w:lineRule="auto"/>
        <w:rPr>
          <w:b/>
          <w:i w:val="0"/>
          <w:sz w:val="22"/>
          <w:szCs w:val="22"/>
        </w:rPr>
      </w:pPr>
      <w:r w:rsidRPr="00B613CE">
        <w:rPr>
          <w:b/>
          <w:i w:val="0"/>
          <w:sz w:val="22"/>
          <w:szCs w:val="22"/>
        </w:rPr>
        <w:t>Gebet EG 919</w:t>
      </w:r>
    </w:p>
    <w:p w14:paraId="2CFFA669" w14:textId="07FCBF0A" w:rsidR="00BE43D8" w:rsidRPr="00B613CE" w:rsidRDefault="00BE43D8" w:rsidP="00B613CE">
      <w:pPr>
        <w:pStyle w:val="Textkrper"/>
        <w:spacing w:line="360" w:lineRule="auto"/>
        <w:rPr>
          <w:b/>
          <w:i w:val="0"/>
          <w:sz w:val="22"/>
          <w:szCs w:val="22"/>
        </w:rPr>
      </w:pPr>
      <w:r w:rsidRPr="00B613CE">
        <w:rPr>
          <w:b/>
          <w:i w:val="0"/>
          <w:sz w:val="22"/>
          <w:szCs w:val="22"/>
        </w:rPr>
        <w:t>Vaterunser</w:t>
      </w:r>
    </w:p>
    <w:p w14:paraId="1BF7AEE1" w14:textId="4087DD09" w:rsidR="00BE43D8" w:rsidRPr="00B613CE" w:rsidRDefault="00BE43D8" w:rsidP="00B613CE">
      <w:pPr>
        <w:pStyle w:val="Textkrper"/>
        <w:spacing w:line="360" w:lineRule="auto"/>
        <w:rPr>
          <w:b/>
          <w:i w:val="0"/>
          <w:sz w:val="22"/>
          <w:szCs w:val="22"/>
        </w:rPr>
      </w:pPr>
      <w:r w:rsidRPr="00B613CE">
        <w:rPr>
          <w:b/>
          <w:i w:val="0"/>
          <w:sz w:val="22"/>
          <w:szCs w:val="22"/>
        </w:rPr>
        <w:t xml:space="preserve">Lied </w:t>
      </w:r>
      <w:r w:rsidR="00331188" w:rsidRPr="00B613CE">
        <w:rPr>
          <w:b/>
          <w:i w:val="0"/>
          <w:sz w:val="22"/>
          <w:szCs w:val="22"/>
        </w:rPr>
        <w:t>662, 1.5</w:t>
      </w:r>
    </w:p>
    <w:p w14:paraId="422C8219" w14:textId="373787F3" w:rsidR="00331188" w:rsidRPr="00B613CE" w:rsidRDefault="00331188" w:rsidP="00B613CE">
      <w:pPr>
        <w:pStyle w:val="Textkrper"/>
        <w:spacing w:line="360" w:lineRule="auto"/>
        <w:rPr>
          <w:b/>
          <w:i w:val="0"/>
          <w:sz w:val="22"/>
          <w:szCs w:val="22"/>
        </w:rPr>
      </w:pPr>
      <w:r w:rsidRPr="00B613CE">
        <w:rPr>
          <w:b/>
          <w:i w:val="0"/>
          <w:sz w:val="22"/>
          <w:szCs w:val="22"/>
        </w:rPr>
        <w:t>Segensbitte</w:t>
      </w:r>
    </w:p>
    <w:p w14:paraId="027F47C7" w14:textId="77777777" w:rsidR="00BE43D8" w:rsidRPr="00B613CE" w:rsidRDefault="00BE43D8" w:rsidP="00B613CE">
      <w:pPr>
        <w:pStyle w:val="Textkrper"/>
        <w:spacing w:line="360" w:lineRule="auto"/>
        <w:rPr>
          <w:b/>
          <w:i w:val="0"/>
          <w:sz w:val="22"/>
          <w:szCs w:val="22"/>
        </w:rPr>
      </w:pPr>
    </w:p>
    <w:p w14:paraId="2EAE606E" w14:textId="77777777" w:rsidR="00975CE9" w:rsidRPr="00B613CE" w:rsidRDefault="00975CE9" w:rsidP="00B613CE">
      <w:pPr>
        <w:pStyle w:val="content"/>
        <w:spacing w:line="360" w:lineRule="auto"/>
        <w:rPr>
          <w:sz w:val="22"/>
          <w:szCs w:val="22"/>
        </w:rPr>
      </w:pPr>
      <w:r w:rsidRPr="00B613CE">
        <w:rPr>
          <w:sz w:val="22"/>
          <w:szCs w:val="22"/>
        </w:rPr>
        <w:t xml:space="preserve"> </w:t>
      </w:r>
    </w:p>
    <w:p w14:paraId="72B635DF" w14:textId="77777777" w:rsidR="005D717A" w:rsidRPr="00B613CE" w:rsidRDefault="005D717A" w:rsidP="00B613CE">
      <w:pPr>
        <w:spacing w:line="360" w:lineRule="auto"/>
        <w:rPr>
          <w:sz w:val="22"/>
          <w:szCs w:val="22"/>
        </w:rPr>
      </w:pPr>
    </w:p>
    <w:sectPr w:rsidR="005D717A" w:rsidRPr="00B613C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146A5" w14:textId="77777777" w:rsidR="00E50BE8" w:rsidRDefault="00E50BE8" w:rsidP="00975CE9">
      <w:r>
        <w:separator/>
      </w:r>
    </w:p>
  </w:endnote>
  <w:endnote w:type="continuationSeparator" w:id="0">
    <w:p w14:paraId="59694028" w14:textId="77777777" w:rsidR="00E50BE8" w:rsidRDefault="00E50BE8" w:rsidP="0097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338850"/>
      <w:docPartObj>
        <w:docPartGallery w:val="Page Numbers (Bottom of Page)"/>
        <w:docPartUnique/>
      </w:docPartObj>
    </w:sdtPr>
    <w:sdtEndPr/>
    <w:sdtContent>
      <w:p w14:paraId="1D93BDDA" w14:textId="77777777" w:rsidR="00975CE9" w:rsidRDefault="00975CE9">
        <w:pPr>
          <w:pStyle w:val="Fuzeile"/>
          <w:jc w:val="center"/>
        </w:pPr>
        <w:r>
          <w:fldChar w:fldCharType="begin"/>
        </w:r>
        <w:r>
          <w:instrText>PAGE   \* MERGEFORMAT</w:instrText>
        </w:r>
        <w:r>
          <w:fldChar w:fldCharType="separate"/>
        </w:r>
        <w:r w:rsidR="008727DA">
          <w:rPr>
            <w:noProof/>
          </w:rPr>
          <w:t>7</w:t>
        </w:r>
        <w:r>
          <w:fldChar w:fldCharType="end"/>
        </w:r>
      </w:p>
    </w:sdtContent>
  </w:sdt>
  <w:p w14:paraId="47E70400" w14:textId="77777777" w:rsidR="00975CE9" w:rsidRDefault="00975C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3FD4F" w14:textId="77777777" w:rsidR="00E50BE8" w:rsidRDefault="00E50BE8" w:rsidP="00975CE9">
      <w:r>
        <w:separator/>
      </w:r>
    </w:p>
  </w:footnote>
  <w:footnote w:type="continuationSeparator" w:id="0">
    <w:p w14:paraId="5543F806" w14:textId="77777777" w:rsidR="00E50BE8" w:rsidRDefault="00E50BE8" w:rsidP="00975CE9">
      <w:r>
        <w:continuationSeparator/>
      </w:r>
    </w:p>
  </w:footnote>
  <w:footnote w:id="1">
    <w:p w14:paraId="0D84B6BD" w14:textId="19B403D0" w:rsidR="001941F6" w:rsidRDefault="001941F6">
      <w:pPr>
        <w:pStyle w:val="Funotentext"/>
      </w:pPr>
      <w:r>
        <w:rPr>
          <w:rStyle w:val="Funotenzeichen"/>
        </w:rPr>
        <w:footnoteRef/>
      </w:r>
      <w:r>
        <w:t xml:space="preserve"> Das englische Zitat in: E. Bethge, Dietrich Bonhoeffer</w:t>
      </w:r>
      <w:r w:rsidR="009B2E5E">
        <w:t>, München</w:t>
      </w:r>
      <w:r>
        <w:t xml:space="preserve"> 1970, 1037 Anm. 54; deutsche Übersetzung: </w:t>
      </w:r>
      <w:r w:rsidR="009B2E5E">
        <w:t xml:space="preserve"> Chr. </w:t>
      </w:r>
      <w:r>
        <w:t>Tietz, Dietrich Bonhoeffer, München 2013, 121.</w:t>
      </w:r>
    </w:p>
  </w:footnote>
  <w:footnote w:id="2">
    <w:p w14:paraId="501CCCD6" w14:textId="3D695242" w:rsidR="009B2E5E" w:rsidRDefault="009B2E5E">
      <w:pPr>
        <w:pStyle w:val="Funotentext"/>
      </w:pPr>
      <w:r>
        <w:rPr>
          <w:rStyle w:val="Funotenzeichen"/>
        </w:rPr>
        <w:footnoteRef/>
      </w:r>
      <w:r>
        <w:t xml:space="preserve"> D. Bonhoeffer, M. von Wedemeyer, Brautbriefe , München 1997, 209.</w:t>
      </w:r>
    </w:p>
  </w:footnote>
  <w:footnote w:id="3">
    <w:p w14:paraId="43E55F8B" w14:textId="564FE7EB" w:rsidR="009B2E5E" w:rsidRDefault="009B2E5E">
      <w:pPr>
        <w:pStyle w:val="Funotentext"/>
      </w:pPr>
      <w:r>
        <w:rPr>
          <w:rStyle w:val="Funotenzeichen"/>
        </w:rPr>
        <w:footnoteRef/>
      </w:r>
      <w:r>
        <w:t xml:space="preserve"> Ebd.</w:t>
      </w:r>
    </w:p>
  </w:footnote>
  <w:footnote w:id="4">
    <w:p w14:paraId="6767A7FE" w14:textId="10DC52EB" w:rsidR="009B2E5E" w:rsidRDefault="009B2E5E">
      <w:pPr>
        <w:pStyle w:val="Funotentext"/>
      </w:pPr>
      <w:r>
        <w:rPr>
          <w:rStyle w:val="Funotenzeichen"/>
        </w:rPr>
        <w:footnoteRef/>
      </w:r>
      <w:r>
        <w:t xml:space="preserve"> Widerstand und Ergebung, DBW 8, 252f</w:t>
      </w:r>
    </w:p>
  </w:footnote>
  <w:footnote w:id="5">
    <w:p w14:paraId="7684FFB5" w14:textId="2E637072" w:rsidR="009B2E5E" w:rsidRDefault="009B2E5E">
      <w:pPr>
        <w:pStyle w:val="Funotentext"/>
      </w:pPr>
      <w:r>
        <w:rPr>
          <w:rStyle w:val="Funotenzeichen"/>
        </w:rPr>
        <w:footnoteRef/>
      </w:r>
      <w:r>
        <w:t xml:space="preserve"> DBW 8,36</w:t>
      </w:r>
    </w:p>
  </w:footnote>
  <w:footnote w:id="6">
    <w:p w14:paraId="61EAC859" w14:textId="753A53AC" w:rsidR="009B2E5E" w:rsidRDefault="009B2E5E">
      <w:pPr>
        <w:pStyle w:val="Funotentext"/>
      </w:pPr>
      <w:r>
        <w:rPr>
          <w:rStyle w:val="Funotenzeichen"/>
        </w:rPr>
        <w:footnoteRef/>
      </w:r>
      <w:r>
        <w:t xml:space="preserve"> aaO,256.</w:t>
      </w:r>
    </w:p>
  </w:footnote>
  <w:footnote w:id="7">
    <w:p w14:paraId="6707FAC8" w14:textId="1EC3B4BB" w:rsidR="009B2E5E" w:rsidRDefault="009B2E5E">
      <w:pPr>
        <w:pStyle w:val="Funotentext"/>
      </w:pPr>
      <w:r>
        <w:rPr>
          <w:rStyle w:val="Funotenzeichen"/>
        </w:rPr>
        <w:footnoteRef/>
      </w:r>
      <w:r>
        <w:t xml:space="preserve"> Sanctorum Communio, DBW 1,76</w:t>
      </w:r>
      <w:r w:rsidR="00A279A4">
        <w:t>.</w:t>
      </w:r>
    </w:p>
  </w:footnote>
  <w:footnote w:id="8">
    <w:p w14:paraId="1BC31A41" w14:textId="2AC9E785" w:rsidR="00A279A4" w:rsidRDefault="00A279A4">
      <w:pPr>
        <w:pStyle w:val="Funotentext"/>
      </w:pPr>
      <w:r>
        <w:rPr>
          <w:rStyle w:val="Funotenzeichen"/>
        </w:rPr>
        <w:footnoteRef/>
      </w:r>
      <w:r>
        <w:t xml:space="preserve"> Gemeinsames Leben DBW 5, 46.</w:t>
      </w:r>
    </w:p>
  </w:footnote>
  <w:footnote w:id="9">
    <w:p w14:paraId="7E9116ED" w14:textId="0FF7A6E2" w:rsidR="00A279A4" w:rsidRDefault="00A279A4">
      <w:pPr>
        <w:pStyle w:val="Funotentext"/>
      </w:pPr>
      <w:r>
        <w:rPr>
          <w:rStyle w:val="Funotenzeichen"/>
        </w:rPr>
        <w:footnoteRef/>
      </w:r>
      <w:r>
        <w:t xml:space="preserve"> DBW 8, 28.</w:t>
      </w:r>
    </w:p>
  </w:footnote>
  <w:footnote w:id="10">
    <w:p w14:paraId="3F60552E" w14:textId="6BDCB759" w:rsidR="00A279A4" w:rsidRDefault="00A279A4">
      <w:pPr>
        <w:pStyle w:val="Funotentext"/>
      </w:pPr>
      <w:r>
        <w:rPr>
          <w:rStyle w:val="Funotenzeichen"/>
        </w:rPr>
        <w:footnoteRef/>
      </w:r>
      <w:r>
        <w:t xml:space="preserve"> Ethik, DBW 6, 155.</w:t>
      </w:r>
    </w:p>
  </w:footnote>
  <w:footnote w:id="11">
    <w:p w14:paraId="5F7716CE" w14:textId="209F800E" w:rsidR="00B56E47" w:rsidRDefault="00B56E47">
      <w:pPr>
        <w:pStyle w:val="Funotentext"/>
      </w:pPr>
      <w:r>
        <w:rPr>
          <w:rStyle w:val="Funotenzeichen"/>
        </w:rPr>
        <w:footnoteRef/>
      </w:r>
      <w:r>
        <w:t xml:space="preserve"> Vgl. O. Bayer,</w:t>
      </w:r>
      <w:r w:rsidR="00076727">
        <w:t xml:space="preserve"> Zugesagte Gegenwart Tübingen 2007 , 82 und den Hinweis ebd. Anm. 7 auf M. Schloemann , Luthers Apfelbäumchen ? Ein Kapitel deutscher Mentalitätsgeschichte seit dem zweiten Weltkrieg, Göttingen 1994.</w:t>
      </w:r>
    </w:p>
  </w:footnote>
  <w:footnote w:id="12">
    <w:p w14:paraId="1B4C4F95" w14:textId="2CBC07B0" w:rsidR="00076727" w:rsidRDefault="00076727">
      <w:pPr>
        <w:pStyle w:val="Funotentext"/>
      </w:pPr>
      <w:r>
        <w:rPr>
          <w:rStyle w:val="Funotenzeichen"/>
        </w:rPr>
        <w:footnoteRef/>
      </w:r>
      <w:r>
        <w:t xml:space="preserve"> DBW 8, 569</w:t>
      </w:r>
    </w:p>
  </w:footnote>
  <w:footnote w:id="13">
    <w:p w14:paraId="18E28513" w14:textId="176105FD" w:rsidR="00076727" w:rsidRDefault="00076727">
      <w:pPr>
        <w:pStyle w:val="Funotentext"/>
      </w:pPr>
      <w:r>
        <w:rPr>
          <w:rStyle w:val="Funotenzeichen"/>
        </w:rPr>
        <w:footnoteRef/>
      </w:r>
      <w:r>
        <w:t xml:space="preserve"> aaO, 572 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4745"/>
    <w:multiLevelType w:val="hybridMultilevel"/>
    <w:tmpl w:val="AE36BD76"/>
    <w:lvl w:ilvl="0" w:tplc="79D8C802">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E9"/>
    <w:rsid w:val="000131E9"/>
    <w:rsid w:val="0001642A"/>
    <w:rsid w:val="00032C16"/>
    <w:rsid w:val="00035645"/>
    <w:rsid w:val="00076727"/>
    <w:rsid w:val="000F3AD3"/>
    <w:rsid w:val="001941F6"/>
    <w:rsid w:val="001A46B8"/>
    <w:rsid w:val="001B0ACB"/>
    <w:rsid w:val="001D1E57"/>
    <w:rsid w:val="00256CCD"/>
    <w:rsid w:val="00264C40"/>
    <w:rsid w:val="00297FE9"/>
    <w:rsid w:val="00302E6F"/>
    <w:rsid w:val="00331188"/>
    <w:rsid w:val="0035675A"/>
    <w:rsid w:val="00357503"/>
    <w:rsid w:val="00357707"/>
    <w:rsid w:val="00391BC4"/>
    <w:rsid w:val="003A0840"/>
    <w:rsid w:val="003A2655"/>
    <w:rsid w:val="003C0DE0"/>
    <w:rsid w:val="003D3B39"/>
    <w:rsid w:val="00453313"/>
    <w:rsid w:val="00466DDD"/>
    <w:rsid w:val="00475416"/>
    <w:rsid w:val="004A72E6"/>
    <w:rsid w:val="004B3955"/>
    <w:rsid w:val="004F3DB1"/>
    <w:rsid w:val="00522EE2"/>
    <w:rsid w:val="005D6B41"/>
    <w:rsid w:val="005D717A"/>
    <w:rsid w:val="005D7CF0"/>
    <w:rsid w:val="0063392E"/>
    <w:rsid w:val="00645590"/>
    <w:rsid w:val="006A5AAE"/>
    <w:rsid w:val="00705E37"/>
    <w:rsid w:val="007214AE"/>
    <w:rsid w:val="00762BB0"/>
    <w:rsid w:val="0076502E"/>
    <w:rsid w:val="007D05E7"/>
    <w:rsid w:val="007E06A1"/>
    <w:rsid w:val="007F26B5"/>
    <w:rsid w:val="00811E0B"/>
    <w:rsid w:val="00830B6A"/>
    <w:rsid w:val="00842585"/>
    <w:rsid w:val="008471B4"/>
    <w:rsid w:val="0087043F"/>
    <w:rsid w:val="008723C2"/>
    <w:rsid w:val="008727DA"/>
    <w:rsid w:val="008738BF"/>
    <w:rsid w:val="008767F9"/>
    <w:rsid w:val="00972336"/>
    <w:rsid w:val="00975CE9"/>
    <w:rsid w:val="00983532"/>
    <w:rsid w:val="009B2E5E"/>
    <w:rsid w:val="009F1ABF"/>
    <w:rsid w:val="00A279A4"/>
    <w:rsid w:val="00A5576D"/>
    <w:rsid w:val="00AA3638"/>
    <w:rsid w:val="00B56E47"/>
    <w:rsid w:val="00B613CE"/>
    <w:rsid w:val="00B6423D"/>
    <w:rsid w:val="00B70F80"/>
    <w:rsid w:val="00B763D9"/>
    <w:rsid w:val="00BE43D8"/>
    <w:rsid w:val="00C14107"/>
    <w:rsid w:val="00C32B94"/>
    <w:rsid w:val="00C43E47"/>
    <w:rsid w:val="00C62081"/>
    <w:rsid w:val="00C92F6B"/>
    <w:rsid w:val="00CB71E2"/>
    <w:rsid w:val="00CC00EA"/>
    <w:rsid w:val="00D05EB2"/>
    <w:rsid w:val="00D06671"/>
    <w:rsid w:val="00D50545"/>
    <w:rsid w:val="00D520C9"/>
    <w:rsid w:val="00D82B04"/>
    <w:rsid w:val="00E50BE8"/>
    <w:rsid w:val="00E55EBB"/>
    <w:rsid w:val="00EA0069"/>
    <w:rsid w:val="00F1564A"/>
    <w:rsid w:val="00F15EC0"/>
    <w:rsid w:val="00FD7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8D09"/>
  <w15:chartTrackingRefBased/>
  <w15:docId w15:val="{62EEDE24-3081-4B67-861B-558739FE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5CE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semiHidden/>
    <w:unhideWhenUsed/>
    <w:rsid w:val="00975CE9"/>
    <w:rPr>
      <w:i/>
      <w:sz w:val="20"/>
    </w:rPr>
  </w:style>
  <w:style w:type="character" w:customStyle="1" w:styleId="TextkrperZchn">
    <w:name w:val="Textkörper Zchn"/>
    <w:basedOn w:val="Absatz-Standardschriftart"/>
    <w:link w:val="Textkrper"/>
    <w:uiPriority w:val="99"/>
    <w:semiHidden/>
    <w:rsid w:val="00975CE9"/>
    <w:rPr>
      <w:rFonts w:ascii="Times New Roman" w:eastAsia="Times New Roman" w:hAnsi="Times New Roman" w:cs="Times New Roman"/>
      <w:i/>
      <w:sz w:val="20"/>
      <w:szCs w:val="24"/>
      <w:lang w:eastAsia="de-DE"/>
    </w:rPr>
  </w:style>
  <w:style w:type="paragraph" w:styleId="Textkrper-Erstzeileneinzug">
    <w:name w:val="Body Text First Indent"/>
    <w:basedOn w:val="Textkrper"/>
    <w:link w:val="Textkrper-ErstzeileneinzugZchn"/>
    <w:uiPriority w:val="99"/>
    <w:semiHidden/>
    <w:unhideWhenUsed/>
    <w:rsid w:val="00975CE9"/>
    <w:pPr>
      <w:ind w:firstLine="360"/>
    </w:pPr>
    <w:rPr>
      <w:i w:val="0"/>
      <w:sz w:val="24"/>
    </w:rPr>
  </w:style>
  <w:style w:type="character" w:customStyle="1" w:styleId="Textkrper-ErstzeileneinzugZchn">
    <w:name w:val="Textkörper-Erstzeileneinzug Zchn"/>
    <w:basedOn w:val="TextkrperZchn"/>
    <w:link w:val="Textkrper-Erstzeileneinzug"/>
    <w:uiPriority w:val="99"/>
    <w:semiHidden/>
    <w:rsid w:val="00975CE9"/>
    <w:rPr>
      <w:rFonts w:ascii="Times New Roman" w:eastAsia="Times New Roman" w:hAnsi="Times New Roman" w:cs="Times New Roman"/>
      <w:i w:val="0"/>
      <w:sz w:val="24"/>
      <w:szCs w:val="24"/>
      <w:lang w:eastAsia="de-DE"/>
    </w:rPr>
  </w:style>
  <w:style w:type="paragraph" w:customStyle="1" w:styleId="content">
    <w:name w:val="content"/>
    <w:basedOn w:val="Standard"/>
    <w:rsid w:val="00975CE9"/>
    <w:pPr>
      <w:spacing w:before="100" w:beforeAutospacing="1" w:after="100" w:afterAutospacing="1"/>
    </w:pPr>
  </w:style>
  <w:style w:type="paragraph" w:styleId="Kopfzeile">
    <w:name w:val="header"/>
    <w:basedOn w:val="Standard"/>
    <w:link w:val="KopfzeileZchn"/>
    <w:uiPriority w:val="99"/>
    <w:unhideWhenUsed/>
    <w:rsid w:val="00975CE9"/>
    <w:pPr>
      <w:tabs>
        <w:tab w:val="center" w:pos="4536"/>
        <w:tab w:val="right" w:pos="9072"/>
      </w:tabs>
    </w:pPr>
  </w:style>
  <w:style w:type="character" w:customStyle="1" w:styleId="KopfzeileZchn">
    <w:name w:val="Kopfzeile Zchn"/>
    <w:basedOn w:val="Absatz-Standardschriftart"/>
    <w:link w:val="Kopfzeile"/>
    <w:uiPriority w:val="99"/>
    <w:rsid w:val="00975CE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75CE9"/>
    <w:pPr>
      <w:tabs>
        <w:tab w:val="center" w:pos="4536"/>
        <w:tab w:val="right" w:pos="9072"/>
      </w:tabs>
    </w:pPr>
  </w:style>
  <w:style w:type="character" w:customStyle="1" w:styleId="FuzeileZchn">
    <w:name w:val="Fußzeile Zchn"/>
    <w:basedOn w:val="Absatz-Standardschriftart"/>
    <w:link w:val="Fuzeile"/>
    <w:uiPriority w:val="99"/>
    <w:rsid w:val="00975CE9"/>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1941F6"/>
    <w:rPr>
      <w:sz w:val="20"/>
      <w:szCs w:val="20"/>
    </w:rPr>
  </w:style>
  <w:style w:type="character" w:customStyle="1" w:styleId="FunotentextZchn">
    <w:name w:val="Fußnotentext Zchn"/>
    <w:basedOn w:val="Absatz-Standardschriftart"/>
    <w:link w:val="Funotentext"/>
    <w:uiPriority w:val="99"/>
    <w:semiHidden/>
    <w:rsid w:val="001941F6"/>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194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1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061CD-CE1A-4F4A-9A73-081E053D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2059</Words>
  <Characters>12974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Heiner Süselbeck</dc:creator>
  <cp:keywords/>
  <dc:description/>
  <cp:lastModifiedBy>Heiner Süselbeck</cp:lastModifiedBy>
  <cp:revision>2</cp:revision>
  <dcterms:created xsi:type="dcterms:W3CDTF">2015-11-25T22:15:00Z</dcterms:created>
  <dcterms:modified xsi:type="dcterms:W3CDTF">2015-11-25T22:15:00Z</dcterms:modified>
</cp:coreProperties>
</file>